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4356" w14:textId="45B7E0CF" w:rsidR="004A3DC2" w:rsidRPr="00501112" w:rsidRDefault="004A3DC2" w:rsidP="00844257">
      <w:pPr>
        <w:bidi/>
        <w:spacing w:line="360" w:lineRule="auto"/>
        <w:jc w:val="center"/>
        <w:rPr>
          <w:rFonts w:ascii="David" w:hAnsi="David" w:cs="David"/>
          <w:u w:val="single"/>
          <w:rtl/>
        </w:rPr>
      </w:pPr>
    </w:p>
    <w:p w14:paraId="6F996AD5" w14:textId="51197A3E" w:rsidR="00CD4797" w:rsidRPr="006B2A4C" w:rsidRDefault="00CD4797" w:rsidP="006D458F">
      <w:pPr>
        <w:bidi/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  <w:cs/>
        </w:rPr>
      </w:pPr>
      <w:r w:rsidRPr="006B2A4C">
        <w:rPr>
          <w:rFonts w:ascii="David" w:hAnsi="David" w:cs="David"/>
          <w:b/>
          <w:bCs/>
          <w:spacing w:val="20"/>
          <w:sz w:val="36"/>
          <w:szCs w:val="36"/>
          <w:u w:val="single"/>
          <w:rtl/>
        </w:rPr>
        <w:t xml:space="preserve">לפענח </w:t>
      </w:r>
      <w:r w:rsidR="006D458F">
        <w:rPr>
          <w:rFonts w:ascii="David" w:hAnsi="David" w:cs="David" w:hint="cs"/>
          <w:b/>
          <w:bCs/>
          <w:spacing w:val="20"/>
          <w:sz w:val="36"/>
          <w:szCs w:val="36"/>
          <w:u w:val="single"/>
          <w:rtl/>
        </w:rPr>
        <w:t xml:space="preserve">את מוזיאון העם היהודי </w:t>
      </w:r>
    </w:p>
    <w:p w14:paraId="6BA45647" w14:textId="7F3A788F" w:rsidR="002900A3" w:rsidRDefault="006D458F" w:rsidP="00926929">
      <w:p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>אורחות</w:t>
      </w:r>
      <w:r w:rsidR="00844257" w:rsidRPr="00844257">
        <w:rPr>
          <w:rFonts w:ascii="David" w:hAnsi="David" w:cs="David"/>
          <w:noProof/>
          <w:sz w:val="24"/>
          <w:szCs w:val="24"/>
          <w:rtl/>
        </w:rPr>
        <w:t xml:space="preserve"> יקרות</w:t>
      </w:r>
      <w:r>
        <w:rPr>
          <w:rStyle w:val="aa"/>
          <w:rFonts w:ascii="David" w:hAnsi="David" w:cs="David"/>
          <w:noProof/>
          <w:sz w:val="24"/>
          <w:szCs w:val="24"/>
          <w:rtl/>
        </w:rPr>
        <w:footnoteReference w:id="1"/>
      </w:r>
      <w:r w:rsidR="00844257" w:rsidRPr="00844257">
        <w:rPr>
          <w:rFonts w:ascii="David" w:hAnsi="David" w:cs="David"/>
          <w:noProof/>
          <w:sz w:val="24"/>
          <w:szCs w:val="24"/>
          <w:rtl/>
        </w:rPr>
        <w:t xml:space="preserve">, </w:t>
      </w:r>
    </w:p>
    <w:p w14:paraId="246B9BFD" w14:textId="08EDB04B" w:rsidR="00D05124" w:rsidRDefault="002900A3" w:rsidP="006D458F">
      <w:pPr>
        <w:bidi/>
        <w:spacing w:line="360" w:lineRule="auto"/>
        <w:jc w:val="both"/>
        <w:rPr>
          <w:rFonts w:ascii="David" w:hAnsi="David" w:cs="David"/>
          <w:b/>
          <w:bCs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ברוכות הבאות למוזיאון </w:t>
      </w:r>
      <w:r w:rsidR="006D458F">
        <w:rPr>
          <w:rFonts w:ascii="David" w:hAnsi="David" w:cs="David" w:hint="cs"/>
          <w:noProof/>
          <w:sz w:val="24"/>
          <w:szCs w:val="24"/>
          <w:rtl/>
        </w:rPr>
        <w:t>העם היהודי ב</w:t>
      </w:r>
      <w:r>
        <w:rPr>
          <w:rFonts w:ascii="David" w:hAnsi="David" w:cs="David" w:hint="cs"/>
          <w:noProof/>
          <w:sz w:val="24"/>
          <w:szCs w:val="24"/>
          <w:rtl/>
        </w:rPr>
        <w:t>בית התפוצות</w:t>
      </w:r>
      <w:r w:rsidR="006D458F">
        <w:rPr>
          <w:rFonts w:ascii="David" w:hAnsi="David" w:cs="David" w:hint="cs"/>
          <w:noProof/>
          <w:sz w:val="24"/>
          <w:szCs w:val="24"/>
          <w:rtl/>
        </w:rPr>
        <w:t>!</w:t>
      </w:r>
      <w:r w:rsidR="004A3DC2">
        <w:rPr>
          <w:rFonts w:ascii="David" w:hAnsi="David" w:cs="David" w:hint="cs"/>
          <w:noProof/>
          <w:sz w:val="24"/>
          <w:szCs w:val="24"/>
          <w:rtl/>
        </w:rPr>
        <w:t xml:space="preserve"> מטרת </w:t>
      </w:r>
      <w:r w:rsidR="006B2A4C">
        <w:rPr>
          <w:rFonts w:ascii="David" w:hAnsi="David" w:cs="David" w:hint="cs"/>
          <w:noProof/>
          <w:sz w:val="24"/>
          <w:szCs w:val="24"/>
          <w:rtl/>
        </w:rPr>
        <w:t xml:space="preserve">עמוד זה </w:t>
      </w:r>
      <w:r w:rsidR="00501112">
        <w:rPr>
          <w:rFonts w:ascii="David" w:hAnsi="David" w:cs="David" w:hint="cs"/>
          <w:noProof/>
          <w:sz w:val="24"/>
          <w:szCs w:val="24"/>
          <w:rtl/>
        </w:rPr>
        <w:t xml:space="preserve">היא </w:t>
      </w:r>
      <w:r w:rsidR="006D458F">
        <w:rPr>
          <w:rFonts w:ascii="David" w:hAnsi="David" w:cs="David" w:hint="cs"/>
          <w:noProof/>
          <w:sz w:val="24"/>
          <w:szCs w:val="24"/>
          <w:rtl/>
        </w:rPr>
        <w:t>לעזור לכן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6D458F">
        <w:rPr>
          <w:rFonts w:ascii="David" w:hAnsi="David" w:cs="David" w:hint="cs"/>
          <w:noProof/>
          <w:sz w:val="24"/>
          <w:szCs w:val="24"/>
          <w:rtl/>
        </w:rPr>
        <w:t xml:space="preserve">במהלך 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סיור עצמאי </w:t>
      </w:r>
      <w:r w:rsidR="00501112">
        <w:rPr>
          <w:rFonts w:ascii="David" w:hAnsi="David" w:cs="David" w:hint="cs"/>
          <w:noProof/>
          <w:sz w:val="24"/>
          <w:szCs w:val="24"/>
          <w:rtl/>
        </w:rPr>
        <w:t>שתעשו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במוז</w:t>
      </w:r>
      <w:r w:rsidR="00501112">
        <w:rPr>
          <w:rFonts w:ascii="David" w:hAnsi="David" w:cs="David" w:hint="cs"/>
          <w:noProof/>
          <w:sz w:val="24"/>
          <w:szCs w:val="24"/>
          <w:rtl/>
        </w:rPr>
        <w:t>י</w:t>
      </w:r>
      <w:r>
        <w:rPr>
          <w:rFonts w:ascii="David" w:hAnsi="David" w:cs="David" w:hint="cs"/>
          <w:noProof/>
          <w:sz w:val="24"/>
          <w:szCs w:val="24"/>
          <w:rtl/>
        </w:rPr>
        <w:t>און</w:t>
      </w:r>
      <w:r w:rsidR="00501112">
        <w:rPr>
          <w:rFonts w:ascii="David" w:hAnsi="David" w:cs="David" w:hint="cs"/>
          <w:noProof/>
          <w:sz w:val="24"/>
          <w:szCs w:val="24"/>
          <w:rtl/>
        </w:rPr>
        <w:t>. לשם כך הכנו מאגר שאלות</w:t>
      </w:r>
      <w:r w:rsidR="00C53827">
        <w:rPr>
          <w:rFonts w:ascii="David" w:hAnsi="David" w:cs="David" w:hint="cs"/>
          <w:noProof/>
          <w:sz w:val="24"/>
          <w:szCs w:val="24"/>
          <w:rtl/>
        </w:rPr>
        <w:t xml:space="preserve"> שיש לקרוא </w:t>
      </w:r>
      <w:r w:rsidR="006D458F">
        <w:rPr>
          <w:rFonts w:ascii="David" w:hAnsi="David" w:cs="David" w:hint="cs"/>
          <w:noProof/>
          <w:sz w:val="24"/>
          <w:szCs w:val="24"/>
          <w:rtl/>
        </w:rPr>
        <w:t>לפני ביקורכן בתערוכות השונות</w:t>
      </w:r>
      <w:r w:rsidR="00C53827">
        <w:rPr>
          <w:rFonts w:ascii="David" w:hAnsi="David" w:cs="David" w:hint="cs"/>
          <w:noProof/>
          <w:sz w:val="24"/>
          <w:szCs w:val="24"/>
          <w:rtl/>
        </w:rPr>
        <w:t xml:space="preserve">. שאלות אלה הן מעין מצפן חשיבה שיעזור </w:t>
      </w:r>
      <w:r w:rsidR="00844257" w:rsidRPr="00844257">
        <w:rPr>
          <w:rFonts w:ascii="David" w:hAnsi="David" w:cs="David"/>
          <w:noProof/>
          <w:sz w:val="24"/>
          <w:szCs w:val="24"/>
          <w:rtl/>
        </w:rPr>
        <w:t xml:space="preserve">לכן לפענח את </w:t>
      </w:r>
      <w:r w:rsidR="00C53827">
        <w:rPr>
          <w:rFonts w:ascii="David" w:hAnsi="David" w:cs="David" w:hint="cs"/>
          <w:noProof/>
          <w:sz w:val="24"/>
          <w:szCs w:val="24"/>
          <w:rtl/>
        </w:rPr>
        <w:t>המסרים</w:t>
      </w:r>
      <w:r w:rsidR="006D458F">
        <w:rPr>
          <w:rFonts w:ascii="David" w:hAnsi="David" w:cs="David" w:hint="cs"/>
          <w:noProof/>
          <w:sz w:val="24"/>
          <w:szCs w:val="24"/>
          <w:rtl/>
        </w:rPr>
        <w:t xml:space="preserve"> של החלל המוזיאוני בבית התפוצות</w:t>
      </w:r>
      <w:r w:rsidR="00C53827">
        <w:rPr>
          <w:rFonts w:ascii="David" w:hAnsi="David" w:cs="David" w:hint="cs"/>
          <w:noProof/>
          <w:sz w:val="24"/>
          <w:szCs w:val="24"/>
          <w:rtl/>
        </w:rPr>
        <w:t xml:space="preserve"> ובמוזיאונים </w:t>
      </w:r>
      <w:r w:rsidR="006D458F">
        <w:rPr>
          <w:rFonts w:ascii="David" w:hAnsi="David" w:cs="David" w:hint="cs"/>
          <w:noProof/>
          <w:sz w:val="24"/>
          <w:szCs w:val="24"/>
          <w:rtl/>
        </w:rPr>
        <w:t>בכלל</w:t>
      </w:r>
      <w:r w:rsidR="00C53827">
        <w:rPr>
          <w:rFonts w:ascii="David" w:hAnsi="David" w:cs="David" w:hint="cs"/>
          <w:noProof/>
          <w:sz w:val="24"/>
          <w:szCs w:val="24"/>
          <w:rtl/>
        </w:rPr>
        <w:t xml:space="preserve">. </w:t>
      </w:r>
      <w:r w:rsidR="006B2A4C">
        <w:rPr>
          <w:rFonts w:ascii="David" w:hAnsi="David" w:cs="David" w:hint="cs"/>
          <w:noProof/>
          <w:sz w:val="24"/>
          <w:szCs w:val="24"/>
          <w:rtl/>
        </w:rPr>
        <w:t>ה</w:t>
      </w:r>
      <w:r w:rsidR="00501112">
        <w:rPr>
          <w:rFonts w:ascii="David" w:hAnsi="David" w:cs="David" w:hint="cs"/>
          <w:noProof/>
          <w:sz w:val="24"/>
          <w:szCs w:val="24"/>
          <w:rtl/>
        </w:rPr>
        <w:t xml:space="preserve">חלל </w:t>
      </w:r>
      <w:r w:rsidR="006B2A4C">
        <w:rPr>
          <w:rFonts w:ascii="David" w:hAnsi="David" w:cs="David" w:hint="cs"/>
          <w:noProof/>
          <w:sz w:val="24"/>
          <w:szCs w:val="24"/>
          <w:rtl/>
        </w:rPr>
        <w:t>המוזיאוני כ</w:t>
      </w:r>
      <w:r w:rsidR="00501112">
        <w:rPr>
          <w:rFonts w:ascii="David" w:hAnsi="David" w:cs="David" w:hint="cs"/>
          <w:noProof/>
          <w:sz w:val="24"/>
          <w:szCs w:val="24"/>
          <w:rtl/>
        </w:rPr>
        <w:t>ולל את הפן האדירכלי-עיצובי של המוז</w:t>
      </w:r>
      <w:r w:rsidR="006B2A4C">
        <w:rPr>
          <w:rFonts w:ascii="David" w:hAnsi="David" w:cs="David" w:hint="cs"/>
          <w:noProof/>
          <w:sz w:val="24"/>
          <w:szCs w:val="24"/>
          <w:rtl/>
        </w:rPr>
        <w:t>י</w:t>
      </w:r>
      <w:r w:rsidR="00501112">
        <w:rPr>
          <w:rFonts w:ascii="David" w:hAnsi="David" w:cs="David" w:hint="cs"/>
          <w:noProof/>
          <w:sz w:val="24"/>
          <w:szCs w:val="24"/>
          <w:rtl/>
        </w:rPr>
        <w:t xml:space="preserve">און ואת התערוכות המוצגות בו. </w:t>
      </w:r>
    </w:p>
    <w:p w14:paraId="4F4C070F" w14:textId="72B9D44E" w:rsidR="002900A3" w:rsidRPr="002900A3" w:rsidRDefault="002900A3" w:rsidP="00926929">
      <w:pPr>
        <w:bidi/>
        <w:spacing w:line="360" w:lineRule="auto"/>
        <w:rPr>
          <w:rFonts w:ascii="David" w:hAnsi="David" w:cs="David"/>
          <w:b/>
          <w:bCs/>
          <w:noProof/>
          <w:sz w:val="24"/>
          <w:szCs w:val="24"/>
          <w:rtl/>
        </w:rPr>
      </w:pPr>
      <w:r w:rsidRPr="002900A3">
        <w:rPr>
          <w:rFonts w:ascii="David" w:hAnsi="David" w:cs="David" w:hint="cs"/>
          <w:b/>
          <w:bCs/>
          <w:noProof/>
          <w:sz w:val="24"/>
          <w:szCs w:val="24"/>
          <w:rtl/>
        </w:rPr>
        <w:t>מאגר שאלות לפיענוח המוז</w:t>
      </w:r>
      <w:r w:rsidR="00C53827">
        <w:rPr>
          <w:rFonts w:ascii="David" w:hAnsi="David" w:cs="David" w:hint="cs"/>
          <w:b/>
          <w:bCs/>
          <w:noProof/>
          <w:sz w:val="24"/>
          <w:szCs w:val="24"/>
          <w:rtl/>
        </w:rPr>
        <w:t>י</w:t>
      </w:r>
      <w:r w:rsidRPr="002900A3">
        <w:rPr>
          <w:rFonts w:ascii="David" w:hAnsi="David" w:cs="David" w:hint="cs"/>
          <w:b/>
          <w:bCs/>
          <w:noProof/>
          <w:sz w:val="24"/>
          <w:szCs w:val="24"/>
          <w:rtl/>
        </w:rPr>
        <w:t>און:</w:t>
      </w:r>
    </w:p>
    <w:p w14:paraId="32B7B599" w14:textId="0BF28A8C" w:rsidR="00844257" w:rsidRDefault="00C53827" w:rsidP="00926929">
      <w:pPr>
        <w:pStyle w:val="a7"/>
        <w:numPr>
          <w:ilvl w:val="0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מבואת הכניסה לפני הביקור בחללים שבהם מוצגות </w:t>
      </w:r>
      <w:r w:rsidR="00844257" w:rsidRPr="00844257">
        <w:rPr>
          <w:rFonts w:ascii="David" w:hAnsi="David" w:cs="David"/>
          <w:b/>
          <w:bCs/>
          <w:noProof/>
          <w:sz w:val="24"/>
          <w:szCs w:val="24"/>
          <w:rtl/>
        </w:rPr>
        <w:t>התערוכות</w:t>
      </w:r>
      <w:r w:rsidR="00844257" w:rsidRPr="00844257">
        <w:rPr>
          <w:rFonts w:ascii="David" w:hAnsi="David" w:cs="David"/>
          <w:noProof/>
          <w:sz w:val="24"/>
          <w:szCs w:val="24"/>
          <w:rtl/>
        </w:rPr>
        <w:t xml:space="preserve">: </w:t>
      </w:r>
    </w:p>
    <w:p w14:paraId="4CBE7EAE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כיצד מעוצבת הכניסה למוזיאון? </w:t>
      </w:r>
    </w:p>
    <w:p w14:paraId="430EB9B8" w14:textId="1C69F3CD" w:rsidR="00844257" w:rsidRP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>האם ישנו סדר מובנה לביקור בתערוכות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מסויימות לפני </w:t>
      </w:r>
      <w:r w:rsidR="006B2A4C">
        <w:rPr>
          <w:rFonts w:ascii="David" w:hAnsi="David" w:cs="David" w:hint="cs"/>
          <w:noProof/>
          <w:sz w:val="24"/>
          <w:szCs w:val="24"/>
          <w:rtl/>
        </w:rPr>
        <w:t xml:space="preserve">ביקור בתערוכות </w:t>
      </w:r>
      <w:r>
        <w:rPr>
          <w:rFonts w:ascii="David" w:hAnsi="David" w:cs="David" w:hint="cs"/>
          <w:noProof/>
          <w:sz w:val="24"/>
          <w:szCs w:val="24"/>
          <w:rtl/>
        </w:rPr>
        <w:t>אחרות?</w:t>
      </w:r>
      <w:r w:rsidRPr="00844257">
        <w:rPr>
          <w:rFonts w:ascii="David" w:hAnsi="David" w:cs="David"/>
          <w:noProof/>
          <w:sz w:val="24"/>
          <w:szCs w:val="24"/>
        </w:rPr>
        <w:t xml:space="preserve"> </w:t>
      </w:r>
    </w:p>
    <w:p w14:paraId="26F79FE3" w14:textId="6CDEEC5E" w:rsidR="00844257" w:rsidRDefault="00844257" w:rsidP="00926929">
      <w:pPr>
        <w:pStyle w:val="a7"/>
        <w:numPr>
          <w:ilvl w:val="0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b/>
          <w:bCs/>
          <w:noProof/>
          <w:sz w:val="24"/>
          <w:szCs w:val="24"/>
          <w:rtl/>
        </w:rPr>
        <w:t>חללי ת</w:t>
      </w:r>
      <w:r w:rsidR="006B2A4C">
        <w:rPr>
          <w:rFonts w:ascii="David" w:hAnsi="David" w:cs="David" w:hint="cs"/>
          <w:b/>
          <w:bCs/>
          <w:noProof/>
          <w:sz w:val="24"/>
          <w:szCs w:val="24"/>
          <w:rtl/>
        </w:rPr>
        <w:t>ערוכות</w:t>
      </w:r>
      <w:r w:rsidRPr="00844257">
        <w:rPr>
          <w:rFonts w:ascii="David" w:hAnsi="David" w:cs="David"/>
          <w:noProof/>
          <w:sz w:val="24"/>
          <w:szCs w:val="24"/>
          <w:rtl/>
        </w:rPr>
        <w:t xml:space="preserve">: </w:t>
      </w:r>
    </w:p>
    <w:p w14:paraId="04BD8B5B" w14:textId="45388DE3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כיצד מעוצב חלל </w:t>
      </w:r>
      <w:r w:rsidR="006B2A4C">
        <w:rPr>
          <w:rFonts w:ascii="David" w:hAnsi="David" w:cs="David" w:hint="cs"/>
          <w:noProof/>
          <w:sz w:val="24"/>
          <w:szCs w:val="24"/>
          <w:rtl/>
        </w:rPr>
        <w:t>תערוכה</w:t>
      </w:r>
      <w:r w:rsidRPr="00844257">
        <w:rPr>
          <w:rFonts w:ascii="David" w:hAnsi="David" w:cs="David"/>
          <w:noProof/>
          <w:sz w:val="24"/>
          <w:szCs w:val="24"/>
          <w:rtl/>
        </w:rPr>
        <w:t xml:space="preserve">? </w:t>
      </w:r>
    </w:p>
    <w:p w14:paraId="7697C4E6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האם ישנו סדר מסויים למוצגים? </w:t>
      </w:r>
    </w:p>
    <w:p w14:paraId="37699727" w14:textId="77777777" w:rsidR="00844257" w:rsidRP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>אלו פעולות ואינטראקציות מעודד החלל? (שוטטות, הליכה במסלול מסויים או צורה אחרת?)</w:t>
      </w:r>
    </w:p>
    <w:p w14:paraId="68D886B6" w14:textId="1E83222E" w:rsidR="00844257" w:rsidRDefault="00844257" w:rsidP="00926929">
      <w:pPr>
        <w:pStyle w:val="a7"/>
        <w:numPr>
          <w:ilvl w:val="0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b/>
          <w:bCs/>
          <w:noProof/>
          <w:sz w:val="24"/>
          <w:szCs w:val="24"/>
          <w:rtl/>
        </w:rPr>
        <w:t>בחירת מוצגים</w:t>
      </w:r>
      <w:r w:rsidR="006B2A4C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בתערוכה</w:t>
      </w:r>
      <w:r w:rsidRPr="00844257">
        <w:rPr>
          <w:rFonts w:ascii="David" w:hAnsi="David" w:cs="David"/>
          <w:noProof/>
          <w:sz w:val="24"/>
          <w:szCs w:val="24"/>
          <w:rtl/>
        </w:rPr>
        <w:t xml:space="preserve">: </w:t>
      </w:r>
    </w:p>
    <w:p w14:paraId="55B4E243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האם יש מוצג מרכזי או מובלט? </w:t>
      </w:r>
    </w:p>
    <w:p w14:paraId="1758FEA2" w14:textId="0A3F0E2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>האם ישנם רק מוצגים מקוריים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או גם שחזורים</w:t>
      </w:r>
      <w:r w:rsidR="006B2A4C">
        <w:rPr>
          <w:rFonts w:ascii="David" w:hAnsi="David" w:cs="David" w:hint="cs"/>
          <w:noProof/>
          <w:sz w:val="24"/>
          <w:szCs w:val="24"/>
          <w:rtl/>
        </w:rPr>
        <w:t xml:space="preserve"> של מוצגים</w:t>
      </w:r>
      <w:r w:rsidRPr="00844257">
        <w:rPr>
          <w:rFonts w:ascii="David" w:hAnsi="David" w:cs="David"/>
          <w:noProof/>
          <w:sz w:val="24"/>
          <w:szCs w:val="24"/>
          <w:rtl/>
        </w:rPr>
        <w:t xml:space="preserve">? </w:t>
      </w:r>
    </w:p>
    <w:p w14:paraId="4C2D3B9B" w14:textId="5C09B0AA" w:rsidR="00844257" w:rsidRP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>כמה מיצגים אינטראקטיביים ישנם</w:t>
      </w:r>
      <w:r w:rsidR="006B2A4C">
        <w:rPr>
          <w:rFonts w:ascii="David" w:hAnsi="David" w:cs="David" w:hint="cs"/>
          <w:noProof/>
          <w:sz w:val="24"/>
          <w:szCs w:val="24"/>
          <w:rtl/>
        </w:rPr>
        <w:t xml:space="preserve"> בתערוכה?</w:t>
      </w:r>
    </w:p>
    <w:p w14:paraId="7E549055" w14:textId="77777777" w:rsidR="00844257" w:rsidRDefault="00844257" w:rsidP="00926929">
      <w:pPr>
        <w:pStyle w:val="a7"/>
        <w:numPr>
          <w:ilvl w:val="0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b/>
          <w:bCs/>
          <w:noProof/>
          <w:sz w:val="24"/>
          <w:szCs w:val="24"/>
          <w:rtl/>
        </w:rPr>
        <w:t>מידע</w:t>
      </w:r>
      <w:r w:rsidRPr="00844257">
        <w:rPr>
          <w:rFonts w:ascii="David" w:hAnsi="David" w:cs="David"/>
          <w:noProof/>
          <w:sz w:val="24"/>
          <w:szCs w:val="24"/>
          <w:rtl/>
        </w:rPr>
        <w:t xml:space="preserve">: </w:t>
      </w:r>
    </w:p>
    <w:p w14:paraId="0D3203B8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כיצד מעוצב הטקסט? </w:t>
      </w:r>
    </w:p>
    <w:p w14:paraId="52C5609E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באילו שפות המוזיאון? </w:t>
      </w:r>
    </w:p>
    <w:p w14:paraId="79185EC4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האם הוא מונגש? </w:t>
      </w:r>
    </w:p>
    <w:p w14:paraId="36F88F72" w14:textId="77777777" w:rsidR="00844257" w:rsidRDefault="00844257" w:rsidP="00926929">
      <w:pPr>
        <w:pStyle w:val="a7"/>
        <w:numPr>
          <w:ilvl w:val="1"/>
          <w:numId w:val="5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>מהו אופי הטקסט</w:t>
      </w:r>
      <w:r>
        <w:rPr>
          <w:rFonts w:ascii="David" w:hAnsi="David" w:cs="David" w:hint="cs"/>
          <w:noProof/>
          <w:sz w:val="24"/>
          <w:szCs w:val="24"/>
          <w:rtl/>
        </w:rPr>
        <w:t>?</w:t>
      </w:r>
      <w:r w:rsidRPr="00844257">
        <w:rPr>
          <w:rFonts w:ascii="David" w:hAnsi="David" w:cs="David"/>
          <w:noProof/>
          <w:sz w:val="24"/>
          <w:szCs w:val="24"/>
          <w:rtl/>
        </w:rPr>
        <w:t xml:space="preserve"> (מידעני/ציטוט וכו)</w:t>
      </w:r>
    </w:p>
    <w:p w14:paraId="78A3E732" w14:textId="77777777" w:rsidR="002900A3" w:rsidRPr="00844257" w:rsidRDefault="002900A3" w:rsidP="00926929">
      <w:pPr>
        <w:pStyle w:val="a7"/>
        <w:bidi/>
        <w:spacing w:line="360" w:lineRule="auto"/>
        <w:ind w:left="1440"/>
        <w:rPr>
          <w:rFonts w:ascii="David" w:hAnsi="David" w:cs="David"/>
          <w:noProof/>
          <w:sz w:val="24"/>
          <w:szCs w:val="24"/>
          <w:rtl/>
        </w:rPr>
      </w:pPr>
    </w:p>
    <w:p w14:paraId="0322C0B0" w14:textId="2190F0E9" w:rsidR="00844257" w:rsidRPr="008C4B77" w:rsidRDefault="008C4B77" w:rsidP="006D458F">
      <w:pPr>
        <w:bidi/>
        <w:spacing w:line="360" w:lineRule="auto"/>
        <w:rPr>
          <w:rFonts w:ascii="David" w:hAnsi="David" w:cs="David"/>
          <w:b/>
          <w:bCs/>
          <w:noProof/>
          <w:sz w:val="24"/>
          <w:szCs w:val="24"/>
          <w:rtl/>
        </w:rPr>
      </w:pPr>
      <w:r w:rsidRPr="008C4B77">
        <w:rPr>
          <w:rFonts w:ascii="David" w:hAnsi="David" w:cs="David" w:hint="cs"/>
          <w:b/>
          <w:bCs/>
          <w:noProof/>
          <w:sz w:val="24"/>
          <w:szCs w:val="24"/>
          <w:rtl/>
        </w:rPr>
        <w:t>השיבו</w:t>
      </w:r>
      <w:r w:rsidR="00844257" w:rsidRPr="008C4B77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על השאלות הבאות:</w:t>
      </w:r>
    </w:p>
    <w:p w14:paraId="0D8AB849" w14:textId="77777777" w:rsidR="006D458F" w:rsidRDefault="00844257" w:rsidP="006D458F">
      <w:pPr>
        <w:pStyle w:val="a7"/>
        <w:numPr>
          <w:ilvl w:val="0"/>
          <w:numId w:val="7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844257">
        <w:rPr>
          <w:rFonts w:ascii="David" w:hAnsi="David" w:cs="David"/>
          <w:noProof/>
          <w:sz w:val="24"/>
          <w:szCs w:val="24"/>
          <w:rtl/>
        </w:rPr>
        <w:t xml:space="preserve">מהו המסר של התערוכה? </w:t>
      </w:r>
      <w:r w:rsidRPr="006D458F">
        <w:rPr>
          <w:rFonts w:ascii="David" w:hAnsi="David" w:cs="David"/>
          <w:noProof/>
          <w:sz w:val="24"/>
          <w:szCs w:val="24"/>
          <w:rtl/>
        </w:rPr>
        <w:t>תמכו</w:t>
      </w:r>
      <w:r w:rsidR="00926929" w:rsidRPr="006D458F">
        <w:rPr>
          <w:rFonts w:ascii="David" w:hAnsi="David" w:cs="David" w:hint="cs"/>
          <w:noProof/>
          <w:sz w:val="24"/>
          <w:szCs w:val="24"/>
          <w:rtl/>
        </w:rPr>
        <w:t>/נמקו/בססו</w:t>
      </w:r>
      <w:r w:rsidRPr="006D458F">
        <w:rPr>
          <w:rFonts w:ascii="David" w:hAnsi="David" w:cs="David"/>
          <w:noProof/>
          <w:sz w:val="24"/>
          <w:szCs w:val="24"/>
          <w:rtl/>
        </w:rPr>
        <w:t xml:space="preserve"> את תשובתכן </w:t>
      </w:r>
      <w:r w:rsidR="00926929" w:rsidRPr="006D458F">
        <w:rPr>
          <w:rFonts w:ascii="David" w:hAnsi="David" w:cs="David" w:hint="cs"/>
          <w:noProof/>
          <w:sz w:val="24"/>
          <w:szCs w:val="24"/>
          <w:rtl/>
        </w:rPr>
        <w:t xml:space="preserve">באמצעות </w:t>
      </w:r>
      <w:r w:rsidRPr="006D458F">
        <w:rPr>
          <w:rFonts w:ascii="David" w:hAnsi="David" w:cs="David"/>
          <w:noProof/>
          <w:sz w:val="24"/>
          <w:szCs w:val="24"/>
          <w:rtl/>
        </w:rPr>
        <w:t xml:space="preserve">שימוש </w:t>
      </w:r>
      <w:r w:rsidRPr="006D458F">
        <w:rPr>
          <w:rFonts w:ascii="David" w:hAnsi="David" w:cs="David"/>
          <w:noProof/>
          <w:sz w:val="24"/>
          <w:szCs w:val="24"/>
          <w:u w:val="single"/>
          <w:rtl/>
        </w:rPr>
        <w:t>באלמנט אחד לפחות</w:t>
      </w:r>
      <w:r w:rsidRPr="006D458F">
        <w:rPr>
          <w:rFonts w:ascii="David" w:hAnsi="David" w:cs="David"/>
          <w:noProof/>
          <w:sz w:val="24"/>
          <w:szCs w:val="24"/>
          <w:rtl/>
        </w:rPr>
        <w:t xml:space="preserve"> מתוך </w:t>
      </w:r>
      <w:r w:rsidR="00DA2D2E" w:rsidRPr="006D458F">
        <w:rPr>
          <w:rFonts w:ascii="David" w:hAnsi="David" w:cs="David" w:hint="cs"/>
          <w:noProof/>
          <w:sz w:val="24"/>
          <w:szCs w:val="24"/>
          <w:rtl/>
        </w:rPr>
        <w:t>מאגר השאלות לפיענוח המוזאון</w:t>
      </w:r>
      <w:r w:rsidR="002900A3" w:rsidRPr="006D458F">
        <w:rPr>
          <w:rFonts w:ascii="David" w:hAnsi="David" w:cs="David" w:hint="cs"/>
          <w:noProof/>
          <w:sz w:val="24"/>
          <w:szCs w:val="24"/>
          <w:rtl/>
        </w:rPr>
        <w:t>.</w:t>
      </w:r>
      <w:r w:rsidR="004A3DC2" w:rsidRPr="006D458F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CD672C" w:rsidRPr="006D458F">
        <w:rPr>
          <w:rFonts w:ascii="David" w:hAnsi="David" w:cs="David" w:hint="cs"/>
          <w:noProof/>
          <w:sz w:val="24"/>
          <w:szCs w:val="24"/>
          <w:rtl/>
        </w:rPr>
        <w:t xml:space="preserve">לדוגמה - "לדעתי מסר התערוכה הינו </w:t>
      </w:r>
      <w:r w:rsidR="00CD672C" w:rsidRPr="006D458F">
        <w:rPr>
          <w:rFonts w:ascii="David" w:hAnsi="David" w:cs="David" w:hint="cs"/>
          <w:noProof/>
          <w:sz w:val="24"/>
          <w:szCs w:val="24"/>
        </w:rPr>
        <w:t>X</w:t>
      </w:r>
      <w:r w:rsidR="00CD672C" w:rsidRPr="006D458F">
        <w:rPr>
          <w:rFonts w:ascii="David" w:hAnsi="David" w:cs="David" w:hint="cs"/>
          <w:noProof/>
          <w:sz w:val="24"/>
          <w:szCs w:val="24"/>
          <w:rtl/>
        </w:rPr>
        <w:t xml:space="preserve">. את זאת ניתן לראות על פי עיצוב החלל, המעודד התנהלות </w:t>
      </w:r>
      <w:r w:rsidR="00CD672C" w:rsidRPr="006D458F">
        <w:rPr>
          <w:rFonts w:ascii="David" w:hAnsi="David" w:cs="David" w:hint="cs"/>
          <w:noProof/>
          <w:sz w:val="24"/>
          <w:szCs w:val="24"/>
        </w:rPr>
        <w:t>Y</w:t>
      </w:r>
      <w:r w:rsidR="00CD672C" w:rsidRPr="006D458F">
        <w:rPr>
          <w:rFonts w:ascii="David" w:hAnsi="David" w:cs="David" w:hint="cs"/>
          <w:noProof/>
          <w:sz w:val="24"/>
          <w:szCs w:val="24"/>
          <w:rtl/>
        </w:rPr>
        <w:t xml:space="preserve">, כמו גם הבחירה במוצג </w:t>
      </w:r>
      <w:r w:rsidR="00CD672C" w:rsidRPr="006D458F">
        <w:rPr>
          <w:rFonts w:ascii="David" w:hAnsi="David" w:cs="David" w:hint="cs"/>
          <w:noProof/>
          <w:sz w:val="24"/>
          <w:szCs w:val="24"/>
        </w:rPr>
        <w:t>Z</w:t>
      </w:r>
      <w:r w:rsidR="00CD672C" w:rsidRPr="006D458F">
        <w:rPr>
          <w:rFonts w:ascii="David" w:hAnsi="David" w:cs="David" w:hint="cs"/>
          <w:noProof/>
          <w:sz w:val="24"/>
          <w:szCs w:val="24"/>
          <w:rtl/>
        </w:rPr>
        <w:t>, המדגים את המסר על ידי מיקוד ב..."</w:t>
      </w:r>
      <w:r w:rsidR="00926929" w:rsidRPr="006D458F">
        <w:rPr>
          <w:rFonts w:ascii="David" w:hAnsi="David" w:cs="David" w:hint="cs"/>
          <w:noProof/>
          <w:sz w:val="24"/>
          <w:szCs w:val="24"/>
          <w:rtl/>
        </w:rPr>
        <w:t xml:space="preserve">  </w:t>
      </w:r>
    </w:p>
    <w:p w14:paraId="13E01C75" w14:textId="3F94F10F" w:rsidR="00CD4797" w:rsidRPr="006D458F" w:rsidRDefault="00844257" w:rsidP="006D458F">
      <w:pPr>
        <w:pStyle w:val="a7"/>
        <w:numPr>
          <w:ilvl w:val="0"/>
          <w:numId w:val="7"/>
        </w:numPr>
        <w:bidi/>
        <w:spacing w:line="360" w:lineRule="auto"/>
        <w:rPr>
          <w:rFonts w:ascii="David" w:hAnsi="David" w:cs="David"/>
          <w:noProof/>
          <w:sz w:val="24"/>
          <w:szCs w:val="24"/>
        </w:rPr>
      </w:pPr>
      <w:r w:rsidRPr="006D458F">
        <w:rPr>
          <w:rFonts w:ascii="David" w:hAnsi="David" w:cs="David"/>
          <w:noProof/>
          <w:sz w:val="24"/>
          <w:szCs w:val="24"/>
          <w:rtl/>
        </w:rPr>
        <w:t xml:space="preserve">מהו המסר של </w:t>
      </w:r>
      <w:r w:rsidR="006D458F">
        <w:rPr>
          <w:rFonts w:ascii="David" w:hAnsi="David" w:cs="David" w:hint="cs"/>
          <w:noProof/>
          <w:sz w:val="24"/>
          <w:szCs w:val="24"/>
          <w:rtl/>
        </w:rPr>
        <w:t>ה</w:t>
      </w:r>
      <w:r w:rsidRPr="006D458F">
        <w:rPr>
          <w:rFonts w:ascii="David" w:hAnsi="David" w:cs="David"/>
          <w:noProof/>
          <w:sz w:val="24"/>
          <w:szCs w:val="24"/>
          <w:rtl/>
        </w:rPr>
        <w:t xml:space="preserve">מוזיאון? </w:t>
      </w:r>
      <w:r w:rsidR="00B366AA" w:rsidRPr="006D458F">
        <w:rPr>
          <w:rFonts w:ascii="David" w:hAnsi="David" w:cs="David" w:hint="cs"/>
          <w:noProof/>
          <w:sz w:val="24"/>
          <w:szCs w:val="24"/>
          <w:rtl/>
        </w:rPr>
        <w:t>התייחסו ל</w:t>
      </w:r>
      <w:r w:rsidR="008C4B77" w:rsidRPr="006D458F">
        <w:rPr>
          <w:rFonts w:ascii="David" w:hAnsi="David" w:cs="David" w:hint="cs"/>
          <w:noProof/>
          <w:sz w:val="24"/>
          <w:szCs w:val="24"/>
          <w:rtl/>
        </w:rPr>
        <w:t>תפיסת הזהות</w:t>
      </w:r>
      <w:r w:rsidR="00B366AA" w:rsidRPr="006D458F">
        <w:rPr>
          <w:rFonts w:ascii="David" w:hAnsi="David" w:cs="David" w:hint="cs"/>
          <w:noProof/>
          <w:sz w:val="24"/>
          <w:szCs w:val="24"/>
          <w:rtl/>
        </w:rPr>
        <w:t xml:space="preserve"> שלו, לתפיסת </w:t>
      </w:r>
      <w:r w:rsidR="006D458F">
        <w:rPr>
          <w:rFonts w:ascii="David" w:hAnsi="David" w:cs="David" w:hint="cs"/>
          <w:noProof/>
          <w:sz w:val="24"/>
          <w:szCs w:val="24"/>
          <w:rtl/>
        </w:rPr>
        <w:t xml:space="preserve">התרבות היהודית המוצגת בו. </w:t>
      </w:r>
      <w:r w:rsidRPr="006D458F">
        <w:rPr>
          <w:rFonts w:ascii="David" w:hAnsi="David" w:cs="David"/>
          <w:noProof/>
          <w:sz w:val="24"/>
          <w:szCs w:val="24"/>
          <w:rtl/>
        </w:rPr>
        <w:t xml:space="preserve">תמכו את </w:t>
      </w:r>
      <w:r w:rsidR="00B366AA" w:rsidRPr="006D458F">
        <w:rPr>
          <w:rFonts w:ascii="David" w:hAnsi="David" w:cs="David" w:hint="cs"/>
          <w:noProof/>
          <w:sz w:val="24"/>
          <w:szCs w:val="24"/>
          <w:rtl/>
        </w:rPr>
        <w:t xml:space="preserve">תשובותכן באמצעות </w:t>
      </w:r>
      <w:r w:rsidRPr="006D458F">
        <w:rPr>
          <w:rFonts w:ascii="David" w:hAnsi="David" w:cs="David"/>
          <w:noProof/>
          <w:sz w:val="24"/>
          <w:szCs w:val="24"/>
          <w:rtl/>
        </w:rPr>
        <w:t xml:space="preserve">שימוש </w:t>
      </w:r>
      <w:r w:rsidRPr="006D458F">
        <w:rPr>
          <w:rFonts w:ascii="David" w:hAnsi="David" w:cs="David"/>
          <w:b/>
          <w:bCs/>
          <w:noProof/>
          <w:sz w:val="24"/>
          <w:szCs w:val="24"/>
          <w:rtl/>
        </w:rPr>
        <w:t xml:space="preserve">בהיבטים </w:t>
      </w:r>
      <w:r w:rsidRPr="006D458F">
        <w:rPr>
          <w:rFonts w:ascii="David" w:hAnsi="David" w:cs="David"/>
          <w:b/>
          <w:bCs/>
          <w:noProof/>
          <w:sz w:val="24"/>
          <w:szCs w:val="24"/>
          <w:u w:val="single"/>
          <w:rtl/>
        </w:rPr>
        <w:t>מכל</w:t>
      </w:r>
      <w:r w:rsidRPr="006D458F">
        <w:rPr>
          <w:rFonts w:ascii="David" w:hAnsi="David" w:cs="David"/>
          <w:b/>
          <w:bCs/>
          <w:noProof/>
          <w:sz w:val="24"/>
          <w:szCs w:val="24"/>
          <w:rtl/>
        </w:rPr>
        <w:t xml:space="preserve"> התערוכות</w:t>
      </w:r>
      <w:r w:rsidR="00DA2D2E" w:rsidRPr="006D458F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שביקרתן בהן</w:t>
      </w:r>
      <w:r w:rsidR="00DA2D2E" w:rsidRPr="006D458F">
        <w:rPr>
          <w:rFonts w:ascii="David" w:hAnsi="David" w:cs="David" w:hint="cs"/>
          <w:noProof/>
          <w:sz w:val="24"/>
          <w:szCs w:val="24"/>
          <w:rtl/>
        </w:rPr>
        <w:t>.</w:t>
      </w:r>
      <w:r w:rsidRPr="006D458F">
        <w:rPr>
          <w:rFonts w:ascii="David" w:hAnsi="David" w:cs="David"/>
          <w:noProof/>
          <w:sz w:val="24"/>
          <w:szCs w:val="24"/>
        </w:rPr>
        <w:t xml:space="preserve"> </w:t>
      </w:r>
    </w:p>
    <w:p w14:paraId="321B20CE" w14:textId="1A97935F" w:rsidR="004A3DC2" w:rsidRPr="00C00B23" w:rsidRDefault="004A3DC2" w:rsidP="00C00B23">
      <w:pPr>
        <w:bidi/>
        <w:spacing w:line="360" w:lineRule="auto"/>
        <w:rPr>
          <w:rFonts w:ascii="David" w:hAnsi="David" w:cs="David"/>
          <w:b/>
          <w:bCs/>
          <w:noProof/>
          <w:color w:val="0070C0"/>
          <w:sz w:val="24"/>
          <w:szCs w:val="24"/>
          <w:u w:val="single"/>
        </w:rPr>
      </w:pPr>
      <w:bookmarkStart w:id="0" w:name="_GoBack"/>
      <w:bookmarkEnd w:id="0"/>
      <w:r w:rsidRPr="00C00B23">
        <w:rPr>
          <w:rFonts w:ascii="David" w:hAnsi="David" w:cs="David" w:hint="cs"/>
          <w:b/>
          <w:bCs/>
          <w:noProof/>
          <w:color w:val="0070C0"/>
          <w:sz w:val="24"/>
          <w:szCs w:val="24"/>
          <w:rtl/>
        </w:rPr>
        <w:t xml:space="preserve"> </w:t>
      </w:r>
    </w:p>
    <w:sectPr w:rsidR="004A3DC2" w:rsidRPr="00C00B23" w:rsidSect="00A320B9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4302" w14:textId="77777777" w:rsidR="001E6764" w:rsidRDefault="001E6764" w:rsidP="00B54847">
      <w:pPr>
        <w:spacing w:after="0" w:line="240" w:lineRule="auto"/>
      </w:pPr>
      <w:r>
        <w:separator/>
      </w:r>
    </w:p>
  </w:endnote>
  <w:endnote w:type="continuationSeparator" w:id="0">
    <w:p w14:paraId="136289A3" w14:textId="77777777" w:rsidR="001E6764" w:rsidRDefault="001E6764" w:rsidP="00B5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A58F" w14:textId="77777777" w:rsidR="001E6764" w:rsidRDefault="001E6764" w:rsidP="00B54847">
      <w:pPr>
        <w:spacing w:after="0" w:line="240" w:lineRule="auto"/>
      </w:pPr>
      <w:r>
        <w:separator/>
      </w:r>
    </w:p>
  </w:footnote>
  <w:footnote w:type="continuationSeparator" w:id="0">
    <w:p w14:paraId="0DB9DAC5" w14:textId="77777777" w:rsidR="001E6764" w:rsidRDefault="001E6764" w:rsidP="00B54847">
      <w:pPr>
        <w:spacing w:after="0" w:line="240" w:lineRule="auto"/>
      </w:pPr>
      <w:r>
        <w:continuationSeparator/>
      </w:r>
    </w:p>
  </w:footnote>
  <w:footnote w:id="1">
    <w:p w14:paraId="012FF5E5" w14:textId="7C67BEA8" w:rsidR="006D458F" w:rsidRDefault="006D458F" w:rsidP="006D458F">
      <w:pPr>
        <w:pStyle w:val="a8"/>
        <w:bidi/>
        <w:rPr>
          <w:rFonts w:hint="cs"/>
          <w:rtl/>
        </w:rPr>
      </w:pPr>
      <w:r>
        <w:rPr>
          <w:rStyle w:val="aa"/>
        </w:rPr>
        <w:footnoteRef/>
      </w:r>
      <w:r>
        <w:t xml:space="preserve"> </w:t>
      </w:r>
      <w:r>
        <w:rPr>
          <w:rFonts w:hint="cs"/>
          <w:rtl/>
        </w:rPr>
        <w:t xml:space="preserve">דף זה מנוסח בלשון נקבה כי חוקים פטריארכליים לא צריכים את התיקוף שלנו כפרטים וכקבוצות. הדף פונה לכל המגדרים והגדרות הזהות העצמיות והקבוצתיות באשר הן.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5D8D" w14:textId="5A5E07CB" w:rsidR="00CD4797" w:rsidRDefault="006D458F" w:rsidP="006D458F">
    <w:pPr>
      <w:spacing w:line="240" w:lineRule="auto"/>
      <w:ind w:left="-1560"/>
      <w:jc w:val="right"/>
    </w:pPr>
    <w:r>
      <w:rPr>
        <w:rFonts w:ascii="Arial" w:hAnsi="Arial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6C41CEB4" wp14:editId="25A26795">
          <wp:simplePos x="0" y="0"/>
          <wp:positionH relativeFrom="column">
            <wp:posOffset>4262755</wp:posOffset>
          </wp:positionH>
          <wp:positionV relativeFrom="paragraph">
            <wp:posOffset>-200025</wp:posOffset>
          </wp:positionV>
          <wp:extent cx="1842135" cy="1072515"/>
          <wp:effectExtent l="0" t="0" r="0" b="0"/>
          <wp:wrapThrough wrapText="bothSides">
            <wp:wrapPolygon edited="0">
              <wp:start x="15189" y="1151"/>
              <wp:lineTo x="1564" y="5755"/>
              <wp:lineTo x="1117" y="6906"/>
              <wp:lineTo x="2904" y="8057"/>
              <wp:lineTo x="1340" y="14195"/>
              <wp:lineTo x="1340" y="15730"/>
              <wp:lineTo x="11392" y="19183"/>
              <wp:lineTo x="15189" y="19950"/>
              <wp:lineTo x="16306" y="19950"/>
              <wp:lineTo x="17423" y="19183"/>
              <wp:lineTo x="20550" y="15346"/>
              <wp:lineTo x="19880" y="8057"/>
              <wp:lineTo x="20774" y="6906"/>
              <wp:lineTo x="19880" y="5371"/>
              <wp:lineTo x="16083" y="1151"/>
              <wp:lineTo x="15189" y="1151"/>
            </wp:wrapPolygon>
          </wp:wrapThrough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fuzotMeshulav-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3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 w:hint="cs"/>
        <w:noProof/>
        <w:rtl/>
      </w:rPr>
      <w:drawing>
        <wp:anchor distT="0" distB="0" distL="114300" distR="114300" simplePos="0" relativeHeight="251658240" behindDoc="0" locked="0" layoutInCell="1" allowOverlap="1" wp14:anchorId="57DA116F" wp14:editId="062B7D8A">
          <wp:simplePos x="0" y="0"/>
          <wp:positionH relativeFrom="column">
            <wp:posOffset>-476250</wp:posOffset>
          </wp:positionH>
          <wp:positionV relativeFrom="paragraph">
            <wp:posOffset>-43180</wp:posOffset>
          </wp:positionV>
          <wp:extent cx="3522980" cy="801370"/>
          <wp:effectExtent l="0" t="0" r="1270" b="0"/>
          <wp:wrapThrough wrapText="bothSides">
            <wp:wrapPolygon edited="0">
              <wp:start x="0" y="0"/>
              <wp:lineTo x="0" y="21052"/>
              <wp:lineTo x="21491" y="21052"/>
              <wp:lineTo x="21491" y="0"/>
              <wp:lineTo x="0" y="0"/>
            </wp:wrapPolygon>
          </wp:wrapThrough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 Logo-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98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112">
      <w:rPr>
        <w:rFonts w:ascii="Arial" w:hAnsi="Arial" w:cs="Arial" w:hint="cs"/>
        <w:rtl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82E"/>
    <w:multiLevelType w:val="hybridMultilevel"/>
    <w:tmpl w:val="4EE0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513"/>
    <w:multiLevelType w:val="hybridMultilevel"/>
    <w:tmpl w:val="DFD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29FD"/>
    <w:multiLevelType w:val="hybridMultilevel"/>
    <w:tmpl w:val="FDC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11AD"/>
    <w:multiLevelType w:val="hybridMultilevel"/>
    <w:tmpl w:val="7732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4BA7"/>
    <w:multiLevelType w:val="hybridMultilevel"/>
    <w:tmpl w:val="71DA56EA"/>
    <w:lvl w:ilvl="0" w:tplc="677209CE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201B"/>
    <w:multiLevelType w:val="hybridMultilevel"/>
    <w:tmpl w:val="7D6E5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5C15F1"/>
    <w:multiLevelType w:val="hybridMultilevel"/>
    <w:tmpl w:val="9D5C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E610A"/>
    <w:multiLevelType w:val="hybridMultilevel"/>
    <w:tmpl w:val="1A7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7"/>
    <w:rsid w:val="000212AC"/>
    <w:rsid w:val="00046951"/>
    <w:rsid w:val="001270B9"/>
    <w:rsid w:val="001E6764"/>
    <w:rsid w:val="002900A3"/>
    <w:rsid w:val="00316B36"/>
    <w:rsid w:val="00352D24"/>
    <w:rsid w:val="00441D68"/>
    <w:rsid w:val="004A2A0A"/>
    <w:rsid w:val="004A3DC2"/>
    <w:rsid w:val="004E1AC6"/>
    <w:rsid w:val="004E5B2A"/>
    <w:rsid w:val="00501112"/>
    <w:rsid w:val="005824F8"/>
    <w:rsid w:val="005F6646"/>
    <w:rsid w:val="00695B77"/>
    <w:rsid w:val="006A4E25"/>
    <w:rsid w:val="006B2A4C"/>
    <w:rsid w:val="006D458F"/>
    <w:rsid w:val="00720A9A"/>
    <w:rsid w:val="00821004"/>
    <w:rsid w:val="00823C5E"/>
    <w:rsid w:val="00844257"/>
    <w:rsid w:val="008C4B77"/>
    <w:rsid w:val="00926929"/>
    <w:rsid w:val="00950F05"/>
    <w:rsid w:val="00997825"/>
    <w:rsid w:val="009D12FD"/>
    <w:rsid w:val="00A20D0E"/>
    <w:rsid w:val="00A24D47"/>
    <w:rsid w:val="00A320B9"/>
    <w:rsid w:val="00B366AA"/>
    <w:rsid w:val="00B54847"/>
    <w:rsid w:val="00B54E95"/>
    <w:rsid w:val="00B87BD7"/>
    <w:rsid w:val="00C00B23"/>
    <w:rsid w:val="00C205F3"/>
    <w:rsid w:val="00C53827"/>
    <w:rsid w:val="00CD4797"/>
    <w:rsid w:val="00CD672C"/>
    <w:rsid w:val="00D05124"/>
    <w:rsid w:val="00DA2D2E"/>
    <w:rsid w:val="00E721A6"/>
    <w:rsid w:val="00E81557"/>
    <w:rsid w:val="00E9552F"/>
    <w:rsid w:val="00F05919"/>
    <w:rsid w:val="00FD4F66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524D"/>
  <w15:docId w15:val="{C8ADF103-2EB0-432E-A4F2-F5AE048E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4847"/>
  </w:style>
  <w:style w:type="paragraph" w:styleId="a5">
    <w:name w:val="footer"/>
    <w:basedOn w:val="a"/>
    <w:link w:val="a6"/>
    <w:uiPriority w:val="99"/>
    <w:unhideWhenUsed/>
    <w:rsid w:val="00B54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4847"/>
  </w:style>
  <w:style w:type="paragraph" w:styleId="a7">
    <w:name w:val="List Paragraph"/>
    <w:basedOn w:val="a"/>
    <w:uiPriority w:val="34"/>
    <w:qFormat/>
    <w:rsid w:val="00316B3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D458F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6D45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3BBD-A5C2-43CB-8696-E0E77635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 Gamzou</dc:creator>
  <cp:lastModifiedBy>SW</cp:lastModifiedBy>
  <cp:revision>4</cp:revision>
  <dcterms:created xsi:type="dcterms:W3CDTF">2019-04-06T19:28:00Z</dcterms:created>
  <dcterms:modified xsi:type="dcterms:W3CDTF">2019-04-06T19:39:00Z</dcterms:modified>
</cp:coreProperties>
</file>