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5A" w:rsidRPr="008C222F" w:rsidRDefault="008B3206" w:rsidP="00375617">
      <w:pPr>
        <w:spacing w:after="0" w:line="360" w:lineRule="auto"/>
        <w:jc w:val="center"/>
        <w:rPr>
          <w:b/>
          <w:bCs/>
          <w:sz w:val="32"/>
          <w:szCs w:val="32"/>
          <w:u w:val="single"/>
        </w:rPr>
      </w:pPr>
      <w:r w:rsidRPr="008C222F">
        <w:rPr>
          <w:b/>
          <w:bCs/>
          <w:sz w:val="32"/>
          <w:szCs w:val="32"/>
          <w:u w:val="single"/>
        </w:rPr>
        <w:t>START UP NATION</w:t>
      </w:r>
      <w:r w:rsidR="0002484D" w:rsidRPr="008C222F">
        <w:rPr>
          <w:b/>
          <w:bCs/>
          <w:sz w:val="32"/>
          <w:szCs w:val="32"/>
          <w:u w:val="single"/>
          <w:rtl/>
        </w:rPr>
        <w:t>: סיור לצה"ל</w:t>
      </w:r>
    </w:p>
    <w:p w:rsidR="009A5C5A" w:rsidRPr="008C222F" w:rsidRDefault="009A5C5A" w:rsidP="00375617">
      <w:pPr>
        <w:spacing w:after="0" w:line="360" w:lineRule="auto"/>
        <w:ind w:left="-244"/>
        <w:jc w:val="both"/>
        <w:rPr>
          <w:b/>
          <w:bCs/>
          <w:u w:val="single"/>
          <w:rtl/>
        </w:rPr>
      </w:pPr>
      <w:r w:rsidRPr="008C222F">
        <w:rPr>
          <w:b/>
          <w:bCs/>
          <w:u w:val="single"/>
          <w:rtl/>
        </w:rPr>
        <w:t>תיאור הסיור</w:t>
      </w:r>
    </w:p>
    <w:p w:rsidR="008B3206" w:rsidRPr="008C222F" w:rsidRDefault="008B3206" w:rsidP="008B3206">
      <w:pPr>
        <w:pStyle w:val="a3"/>
        <w:spacing w:after="0" w:line="360" w:lineRule="auto"/>
        <w:ind w:left="-244"/>
        <w:jc w:val="both"/>
        <w:rPr>
          <w:rFonts w:ascii="David" w:eastAsia="Times New Roman" w:hAnsi="David" w:cs="David"/>
          <w:sz w:val="24"/>
          <w:szCs w:val="24"/>
          <w:rtl/>
        </w:rPr>
      </w:pPr>
      <w:r w:rsidRPr="008C222F">
        <w:rPr>
          <w:rFonts w:ascii="David" w:eastAsia="Times New Roman" w:hAnsi="David" w:cs="David"/>
          <w:sz w:val="24"/>
          <w:szCs w:val="24"/>
          <w:rtl/>
        </w:rPr>
        <w:t xml:space="preserve">ישראל היא ה"סטארט-אפ ניישן"! מדינה מלאה בחברות היי-טק, בדור צעיר ששואף לחדש, לפתור בעיות – להמציא את המחר. </w:t>
      </w:r>
      <w:proofErr w:type="spellStart"/>
      <w:r w:rsidRPr="008C222F">
        <w:rPr>
          <w:rFonts w:ascii="David" w:eastAsia="Times New Roman" w:hAnsi="David" w:cs="David"/>
          <w:sz w:val="24"/>
          <w:szCs w:val="24"/>
          <w:rtl/>
        </w:rPr>
        <w:t>סטראט</w:t>
      </w:r>
      <w:proofErr w:type="spellEnd"/>
      <w:r w:rsidRPr="008C222F">
        <w:rPr>
          <w:rFonts w:ascii="David" w:eastAsia="Times New Roman" w:hAnsi="David" w:cs="David"/>
          <w:sz w:val="24"/>
          <w:szCs w:val="24"/>
          <w:rtl/>
        </w:rPr>
        <w:t xml:space="preserve">-אפ הוא רעיון, </w:t>
      </w:r>
      <w:proofErr w:type="spellStart"/>
      <w:r w:rsidRPr="008C222F">
        <w:rPr>
          <w:rFonts w:ascii="David" w:eastAsia="Times New Roman" w:hAnsi="David" w:cs="David"/>
          <w:sz w:val="24"/>
          <w:szCs w:val="24"/>
          <w:rtl/>
        </w:rPr>
        <w:t>פיתרון</w:t>
      </w:r>
      <w:proofErr w:type="spellEnd"/>
      <w:r w:rsidRPr="008C222F">
        <w:rPr>
          <w:rFonts w:ascii="David" w:eastAsia="Times New Roman" w:hAnsi="David" w:cs="David"/>
          <w:sz w:val="24"/>
          <w:szCs w:val="24"/>
          <w:rtl/>
        </w:rPr>
        <w:t xml:space="preserve"> לבעיה קיימת, שמבקש לצאת עם משאבים מוגבלים ולשנות את העולם. במובן זה, ישראל היא סטארט-אפ ניישן לא רק היום – אלא תמיד הייתה כזו! לבנימין זאב הרצל היה רעיון, חדשני לתקופתו – מדינת לאום לעם היהודי, והוא יצא אל העולם ופעל ללא הפסקה.</w:t>
      </w:r>
    </w:p>
    <w:p w:rsidR="009A5C5A" w:rsidRPr="008C222F" w:rsidRDefault="008B3206" w:rsidP="008B3206">
      <w:pPr>
        <w:pStyle w:val="a3"/>
        <w:spacing w:after="0" w:line="360" w:lineRule="auto"/>
        <w:ind w:left="-244"/>
        <w:jc w:val="both"/>
        <w:rPr>
          <w:rFonts w:ascii="David" w:eastAsia="Times New Roman" w:hAnsi="David" w:cs="David"/>
          <w:sz w:val="24"/>
          <w:szCs w:val="24"/>
          <w:rtl/>
        </w:rPr>
      </w:pPr>
      <w:r w:rsidRPr="008C222F">
        <w:rPr>
          <w:rFonts w:ascii="David" w:eastAsia="Times New Roman" w:hAnsi="David" w:cs="David"/>
          <w:sz w:val="24"/>
          <w:szCs w:val="24"/>
          <w:rtl/>
        </w:rPr>
        <w:t>בסיור נתחקה אחר התנועה הציונית כיוזמה חדשנית וכפיתוח פורץ דרך.</w:t>
      </w:r>
    </w:p>
    <w:p w:rsidR="008B3206" w:rsidRPr="008C222F" w:rsidRDefault="008B3206" w:rsidP="008B3206">
      <w:pPr>
        <w:pStyle w:val="a3"/>
        <w:spacing w:after="0" w:line="360" w:lineRule="auto"/>
        <w:ind w:left="-244"/>
        <w:jc w:val="both"/>
        <w:rPr>
          <w:rFonts w:ascii="David" w:hAnsi="David" w:cs="David"/>
          <w:b/>
          <w:bCs/>
          <w:sz w:val="24"/>
          <w:szCs w:val="24"/>
          <w:u w:val="single"/>
          <w:rtl/>
        </w:rPr>
      </w:pPr>
    </w:p>
    <w:p w:rsidR="009A5C5A" w:rsidRPr="008C222F" w:rsidRDefault="006929AB" w:rsidP="00375617">
      <w:pPr>
        <w:pStyle w:val="a3"/>
        <w:spacing w:after="0" w:line="360" w:lineRule="auto"/>
        <w:ind w:left="-244"/>
        <w:jc w:val="both"/>
        <w:rPr>
          <w:rFonts w:ascii="David" w:hAnsi="David" w:cs="David"/>
          <w:b/>
          <w:bCs/>
          <w:sz w:val="24"/>
          <w:szCs w:val="24"/>
          <w:u w:val="single"/>
          <w:rtl/>
        </w:rPr>
      </w:pPr>
      <w:r w:rsidRPr="008C222F">
        <w:rPr>
          <w:rFonts w:ascii="David" w:hAnsi="David" w:cs="David"/>
          <w:b/>
          <w:bCs/>
          <w:sz w:val="24"/>
          <w:szCs w:val="24"/>
          <w:u w:val="single"/>
          <w:rtl/>
        </w:rPr>
        <w:t>הסיור בשורה אחת</w:t>
      </w:r>
      <w:r w:rsidR="009A5C5A" w:rsidRPr="008C222F">
        <w:rPr>
          <w:rFonts w:ascii="David" w:hAnsi="David" w:cs="David"/>
          <w:b/>
          <w:bCs/>
          <w:sz w:val="24"/>
          <w:szCs w:val="24"/>
          <w:u w:val="single"/>
          <w:rtl/>
        </w:rPr>
        <w:t>:</w:t>
      </w:r>
    </w:p>
    <w:p w:rsidR="0002484D" w:rsidRPr="008C222F" w:rsidRDefault="008B3206" w:rsidP="0002484D">
      <w:pPr>
        <w:pStyle w:val="a3"/>
        <w:spacing w:after="0" w:line="360" w:lineRule="auto"/>
        <w:ind w:left="-244"/>
        <w:jc w:val="both"/>
        <w:rPr>
          <w:rFonts w:ascii="David" w:hAnsi="David" w:cs="David"/>
          <w:sz w:val="24"/>
          <w:szCs w:val="24"/>
          <w:rtl/>
        </w:rPr>
      </w:pPr>
      <w:r w:rsidRPr="008C222F">
        <w:rPr>
          <w:rFonts w:ascii="David" w:hAnsi="David" w:cs="David"/>
          <w:sz w:val="24"/>
          <w:szCs w:val="24"/>
          <w:rtl/>
        </w:rPr>
        <w:t xml:space="preserve">סיור בגלריות הללויה, הומור וגיבורים סביב חדשנות בעם היהודי. </w:t>
      </w:r>
    </w:p>
    <w:p w:rsidR="009A5C5A" w:rsidRPr="008C222F" w:rsidRDefault="009A5C5A" w:rsidP="008B3206">
      <w:pPr>
        <w:pStyle w:val="a3"/>
        <w:spacing w:after="0" w:line="360" w:lineRule="auto"/>
        <w:ind w:left="-244"/>
        <w:jc w:val="both"/>
        <w:rPr>
          <w:rFonts w:ascii="David" w:hAnsi="David" w:cs="David"/>
          <w:b/>
          <w:bCs/>
          <w:sz w:val="24"/>
          <w:szCs w:val="24"/>
          <w:u w:val="single"/>
          <w:rtl/>
        </w:rPr>
      </w:pPr>
      <w:r w:rsidRPr="008C222F">
        <w:rPr>
          <w:rFonts w:ascii="David" w:hAnsi="David" w:cs="David"/>
          <w:b/>
          <w:bCs/>
          <w:sz w:val="24"/>
          <w:szCs w:val="24"/>
          <w:u w:val="single"/>
          <w:rtl/>
        </w:rPr>
        <w:t>אורך הסיור:</w:t>
      </w:r>
      <w:r w:rsidRPr="008C222F">
        <w:rPr>
          <w:rFonts w:ascii="David" w:hAnsi="David" w:cs="David"/>
          <w:sz w:val="24"/>
          <w:szCs w:val="24"/>
          <w:rtl/>
        </w:rPr>
        <w:t xml:space="preserve"> </w:t>
      </w:r>
      <w:r w:rsidR="008B3206" w:rsidRPr="008C222F">
        <w:rPr>
          <w:rFonts w:ascii="David" w:hAnsi="David" w:cs="David"/>
          <w:sz w:val="24"/>
          <w:szCs w:val="24"/>
          <w:rtl/>
        </w:rPr>
        <w:t xml:space="preserve">90 </w:t>
      </w:r>
      <w:r w:rsidRPr="008C222F">
        <w:rPr>
          <w:rFonts w:ascii="David" w:hAnsi="David" w:cs="David"/>
          <w:sz w:val="24"/>
          <w:szCs w:val="24"/>
          <w:rtl/>
        </w:rPr>
        <w:t>דקות</w:t>
      </w:r>
    </w:p>
    <w:p w:rsidR="009A5C5A" w:rsidRPr="008C222F" w:rsidRDefault="009A5C5A" w:rsidP="005B4CD3">
      <w:pPr>
        <w:pStyle w:val="a3"/>
        <w:spacing w:after="0" w:line="360" w:lineRule="auto"/>
        <w:ind w:left="-244"/>
        <w:jc w:val="both"/>
        <w:rPr>
          <w:rFonts w:ascii="David" w:hAnsi="David" w:cs="David"/>
          <w:b/>
          <w:bCs/>
          <w:sz w:val="24"/>
          <w:szCs w:val="24"/>
          <w:rtl/>
        </w:rPr>
      </w:pPr>
      <w:r w:rsidRPr="008C222F">
        <w:rPr>
          <w:rFonts w:ascii="David" w:hAnsi="David" w:cs="David"/>
          <w:b/>
          <w:bCs/>
          <w:sz w:val="24"/>
          <w:szCs w:val="24"/>
          <w:u w:val="single"/>
          <w:rtl/>
        </w:rPr>
        <w:t>מבנה הסיור:</w:t>
      </w:r>
      <w:r w:rsidRPr="008C222F">
        <w:rPr>
          <w:rFonts w:ascii="David" w:hAnsi="David" w:cs="David"/>
          <w:b/>
          <w:bCs/>
          <w:sz w:val="24"/>
          <w:szCs w:val="24"/>
          <w:rtl/>
        </w:rPr>
        <w:t xml:space="preserve"> "הללויה – כינוס, לימוד ותפילה" </w:t>
      </w:r>
      <w:r w:rsidR="005B4CD3" w:rsidRPr="008C222F">
        <w:rPr>
          <w:rFonts w:ascii="David" w:hAnsi="David" w:cs="David"/>
          <w:b/>
          <w:bCs/>
          <w:sz w:val="24"/>
          <w:szCs w:val="24"/>
          <w:rtl/>
        </w:rPr>
        <w:t>, "ויהי צחוק: הומור יהודי מסביב לעולם", ו-"</w:t>
      </w:r>
      <w:r w:rsidRPr="008C222F">
        <w:rPr>
          <w:rFonts w:ascii="David" w:hAnsi="David" w:cs="David"/>
          <w:b/>
          <w:bCs/>
          <w:sz w:val="24"/>
          <w:szCs w:val="24"/>
          <w:rtl/>
        </w:rPr>
        <w:t>גיבורים</w:t>
      </w:r>
      <w:r w:rsidR="005B4CD3" w:rsidRPr="008C222F">
        <w:rPr>
          <w:rFonts w:ascii="David" w:hAnsi="David" w:cs="David"/>
          <w:b/>
          <w:bCs/>
          <w:sz w:val="24"/>
          <w:szCs w:val="24"/>
          <w:rtl/>
        </w:rPr>
        <w:t>: פורצי דרך של העם היהודי"</w:t>
      </w:r>
    </w:p>
    <w:p w:rsidR="009A5C5A" w:rsidRPr="008C222F" w:rsidRDefault="009A5C5A" w:rsidP="00375617">
      <w:pPr>
        <w:pStyle w:val="a3"/>
        <w:spacing w:after="0" w:line="360" w:lineRule="auto"/>
        <w:ind w:left="-244"/>
        <w:jc w:val="both"/>
        <w:rPr>
          <w:rFonts w:ascii="David" w:hAnsi="David" w:cs="David"/>
          <w:b/>
          <w:bCs/>
          <w:sz w:val="24"/>
          <w:szCs w:val="24"/>
          <w:rtl/>
        </w:rPr>
      </w:pPr>
    </w:p>
    <w:p w:rsidR="009A5C5A" w:rsidRPr="008C222F" w:rsidRDefault="009A5C5A" w:rsidP="00375617">
      <w:pPr>
        <w:pStyle w:val="a3"/>
        <w:spacing w:after="0" w:line="360" w:lineRule="auto"/>
        <w:ind w:left="-244"/>
        <w:jc w:val="center"/>
        <w:rPr>
          <w:rFonts w:ascii="David" w:hAnsi="David" w:cs="David"/>
          <w:b/>
          <w:bCs/>
          <w:sz w:val="28"/>
          <w:szCs w:val="28"/>
          <w:rtl/>
        </w:rPr>
      </w:pPr>
      <w:r w:rsidRPr="008C222F">
        <w:rPr>
          <w:rFonts w:ascii="David" w:hAnsi="David" w:cs="David"/>
          <w:b/>
          <w:bCs/>
          <w:sz w:val="28"/>
          <w:szCs w:val="28"/>
          <w:rtl/>
        </w:rPr>
        <w:t>מבנה</w:t>
      </w:r>
    </w:p>
    <w:p w:rsidR="005B4CD3" w:rsidRPr="008C222F" w:rsidRDefault="005B4CD3" w:rsidP="005B4CD3">
      <w:pPr>
        <w:pStyle w:val="a3"/>
        <w:spacing w:after="0" w:line="360" w:lineRule="auto"/>
        <w:ind w:left="-244"/>
        <w:rPr>
          <w:rFonts w:ascii="David" w:hAnsi="David" w:cs="David"/>
          <w:sz w:val="24"/>
          <w:szCs w:val="24"/>
          <w:rtl/>
        </w:rPr>
      </w:pPr>
      <w:r w:rsidRPr="008C222F">
        <w:rPr>
          <w:rFonts w:ascii="David" w:hAnsi="David" w:cs="David"/>
          <w:b/>
          <w:bCs/>
          <w:sz w:val="24"/>
          <w:szCs w:val="24"/>
          <w:u w:val="single"/>
          <w:rtl/>
        </w:rPr>
        <w:t>פתיחה</w:t>
      </w:r>
      <w:r w:rsidRPr="008C222F">
        <w:rPr>
          <w:rFonts w:ascii="David" w:hAnsi="David" w:cs="David"/>
          <w:sz w:val="24"/>
          <w:szCs w:val="24"/>
          <w:rtl/>
        </w:rPr>
        <w:t xml:space="preserve"> </w:t>
      </w:r>
      <w:r w:rsidRPr="008C222F">
        <w:rPr>
          <w:rFonts w:ascii="David" w:hAnsi="David" w:cs="David"/>
          <w:sz w:val="24"/>
          <w:szCs w:val="24"/>
          <w:rtl/>
        </w:rPr>
        <w:br/>
        <w:t>לשאול את המשתתפים: מהו סטארט אפ? מה צריך כדי להתחיל סטארט אפ?</w:t>
      </w:r>
    </w:p>
    <w:p w:rsidR="005B4CD3" w:rsidRPr="008C222F" w:rsidRDefault="005B4CD3" w:rsidP="005B4CD3">
      <w:pPr>
        <w:pStyle w:val="a3"/>
        <w:spacing w:after="0" w:line="360" w:lineRule="auto"/>
        <w:ind w:left="-244"/>
        <w:rPr>
          <w:rFonts w:ascii="David" w:hAnsi="David" w:cs="David"/>
          <w:sz w:val="24"/>
          <w:szCs w:val="24"/>
          <w:rtl/>
        </w:rPr>
      </w:pPr>
      <w:r w:rsidRPr="008C222F">
        <w:rPr>
          <w:rFonts w:ascii="David" w:hAnsi="David" w:cs="David"/>
          <w:sz w:val="24"/>
          <w:szCs w:val="24"/>
          <w:rtl/>
        </w:rPr>
        <w:t>לאסוף תשובות ולהגיע לסדר הדברים הזה:</w:t>
      </w:r>
    </w:p>
    <w:p w:rsidR="005B4CD3" w:rsidRPr="008C222F" w:rsidRDefault="005B4CD3" w:rsidP="002F6B5F">
      <w:pPr>
        <w:pStyle w:val="a3"/>
        <w:spacing w:after="0" w:line="360" w:lineRule="auto"/>
        <w:ind w:left="-244"/>
        <w:jc w:val="center"/>
        <w:rPr>
          <w:rFonts w:ascii="David" w:hAnsi="David" w:cs="David"/>
          <w:b/>
          <w:bCs/>
          <w:sz w:val="24"/>
          <w:szCs w:val="24"/>
          <w:rtl/>
        </w:rPr>
      </w:pPr>
      <w:r w:rsidRPr="008C222F">
        <w:rPr>
          <w:rFonts w:ascii="David" w:hAnsi="David" w:cs="David"/>
          <w:b/>
          <w:bCs/>
          <w:sz w:val="24"/>
          <w:szCs w:val="24"/>
          <w:rtl/>
        </w:rPr>
        <w:t xml:space="preserve">בעיה--} רעיונות --} </w:t>
      </w:r>
      <w:proofErr w:type="spellStart"/>
      <w:r w:rsidRPr="008C222F">
        <w:rPr>
          <w:rFonts w:ascii="David" w:hAnsi="David" w:cs="David"/>
          <w:b/>
          <w:bCs/>
          <w:sz w:val="24"/>
          <w:szCs w:val="24"/>
          <w:rtl/>
        </w:rPr>
        <w:t>פיתרון</w:t>
      </w:r>
      <w:proofErr w:type="spellEnd"/>
      <w:r w:rsidRPr="008C222F">
        <w:rPr>
          <w:rFonts w:ascii="David" w:hAnsi="David" w:cs="David"/>
          <w:b/>
          <w:bCs/>
          <w:sz w:val="24"/>
          <w:szCs w:val="24"/>
          <w:rtl/>
        </w:rPr>
        <w:t xml:space="preserve"> --} גיוס משאבים --} פיתוח מוצר</w:t>
      </w:r>
    </w:p>
    <w:p w:rsidR="002F6B5F" w:rsidRPr="008C222F" w:rsidRDefault="005B4CD3" w:rsidP="005B4CD3">
      <w:pPr>
        <w:pStyle w:val="a3"/>
        <w:spacing w:after="0" w:line="360" w:lineRule="auto"/>
        <w:ind w:left="-244"/>
        <w:rPr>
          <w:rFonts w:ascii="David" w:hAnsi="David" w:cs="David"/>
          <w:sz w:val="24"/>
          <w:szCs w:val="24"/>
          <w:rtl/>
        </w:rPr>
      </w:pPr>
      <w:r w:rsidRPr="008C222F">
        <w:rPr>
          <w:rFonts w:ascii="David" w:hAnsi="David" w:cs="David"/>
          <w:sz w:val="24"/>
          <w:szCs w:val="24"/>
          <w:rtl/>
        </w:rPr>
        <w:t xml:space="preserve">כל סטארט אפ מתחיל מאיזושהי בעיה. כדי לפתור את הבעיה חושבים על כל מיני רעיונות, ובסופו </w:t>
      </w:r>
      <w:r w:rsidR="002F6B5F" w:rsidRPr="008C222F">
        <w:rPr>
          <w:rFonts w:ascii="David" w:hAnsi="David" w:cs="David"/>
          <w:sz w:val="24"/>
          <w:szCs w:val="24"/>
          <w:rtl/>
        </w:rPr>
        <w:t xml:space="preserve">של דבר בוחרים </w:t>
      </w:r>
      <w:proofErr w:type="spellStart"/>
      <w:r w:rsidR="002F6B5F" w:rsidRPr="008C222F">
        <w:rPr>
          <w:rFonts w:ascii="David" w:hAnsi="David" w:cs="David"/>
          <w:sz w:val="24"/>
          <w:szCs w:val="24"/>
          <w:rtl/>
        </w:rPr>
        <w:t>בפיתרון</w:t>
      </w:r>
      <w:proofErr w:type="spellEnd"/>
      <w:r w:rsidR="002F6B5F" w:rsidRPr="008C222F">
        <w:rPr>
          <w:rFonts w:ascii="David" w:hAnsi="David" w:cs="David"/>
          <w:sz w:val="24"/>
          <w:szCs w:val="24"/>
          <w:rtl/>
        </w:rPr>
        <w:t xml:space="preserve"> אחד. </w:t>
      </w:r>
      <w:r w:rsidRPr="008C222F">
        <w:rPr>
          <w:rFonts w:ascii="David" w:hAnsi="David" w:cs="David"/>
          <w:sz w:val="24"/>
          <w:szCs w:val="24"/>
          <w:rtl/>
        </w:rPr>
        <w:t>אז מתחילים לגייס משאבים ולבנות את המוצר עצמו. בסיור היום נראה איך החדשנות הישראלית נשענת על</w:t>
      </w:r>
      <w:r w:rsidR="002F6B5F" w:rsidRPr="008C222F">
        <w:rPr>
          <w:rFonts w:ascii="David" w:hAnsi="David" w:cs="David"/>
          <w:sz w:val="24"/>
          <w:szCs w:val="24"/>
          <w:rtl/>
        </w:rPr>
        <w:t xml:space="preserve"> היסטוריה ארוכה שבמהלכה נאלצו היהודים לחשב מסלול מחדש כדי לשמור על הזהות היהודית בעולם שהשתנה במהרה. היכולת הזו גרמה לחדשנות להיות חלק מהקוד התרבותי שלנו.</w:t>
      </w:r>
    </w:p>
    <w:p w:rsidR="007A32D2" w:rsidRPr="008C222F" w:rsidRDefault="007A32D2" w:rsidP="002F6B5F">
      <w:pPr>
        <w:pStyle w:val="a3"/>
        <w:spacing w:after="0" w:line="360" w:lineRule="auto"/>
        <w:ind w:left="-244"/>
        <w:jc w:val="both"/>
        <w:rPr>
          <w:rFonts w:ascii="David" w:hAnsi="David" w:cs="David"/>
          <w:b/>
          <w:bCs/>
          <w:sz w:val="24"/>
          <w:szCs w:val="24"/>
          <w:rtl/>
        </w:rPr>
      </w:pPr>
    </w:p>
    <w:p w:rsidR="007A32D2" w:rsidRPr="008C222F" w:rsidRDefault="007A32D2" w:rsidP="002F6B5F">
      <w:pPr>
        <w:pStyle w:val="a3"/>
        <w:spacing w:after="0" w:line="360" w:lineRule="auto"/>
        <w:ind w:left="-244"/>
        <w:jc w:val="both"/>
        <w:rPr>
          <w:rFonts w:ascii="David" w:hAnsi="David" w:cs="David"/>
          <w:b/>
          <w:bCs/>
          <w:sz w:val="24"/>
          <w:szCs w:val="24"/>
          <w:rtl/>
        </w:rPr>
      </w:pPr>
      <w:r w:rsidRPr="008C222F">
        <w:rPr>
          <w:rFonts w:ascii="David" w:hAnsi="David" w:cs="David"/>
          <w:b/>
          <w:bCs/>
          <w:sz w:val="24"/>
          <w:szCs w:val="24"/>
          <w:rtl/>
        </w:rPr>
        <w:t>הללויה – 40 דקות</w:t>
      </w:r>
    </w:p>
    <w:p w:rsidR="002F6B5F" w:rsidRPr="008C222F" w:rsidRDefault="002F6B5F" w:rsidP="002F6B5F">
      <w:pPr>
        <w:pStyle w:val="a3"/>
        <w:spacing w:after="0" w:line="360" w:lineRule="auto"/>
        <w:ind w:left="-244"/>
        <w:jc w:val="both"/>
        <w:rPr>
          <w:rFonts w:ascii="David" w:hAnsi="David" w:cs="David"/>
          <w:sz w:val="24"/>
          <w:szCs w:val="24"/>
          <w:rtl/>
        </w:rPr>
      </w:pPr>
      <w:r w:rsidRPr="008C222F">
        <w:rPr>
          <w:rFonts w:ascii="David" w:hAnsi="David" w:cs="David"/>
          <w:b/>
          <w:bCs/>
          <w:sz w:val="24"/>
          <w:szCs w:val="24"/>
          <w:rtl/>
        </w:rPr>
        <w:t>מקדש מעט</w:t>
      </w:r>
      <w:r w:rsidRPr="008C222F">
        <w:rPr>
          <w:rFonts w:ascii="David" w:hAnsi="David" w:cs="David"/>
          <w:sz w:val="24"/>
          <w:szCs w:val="24"/>
          <w:rtl/>
        </w:rPr>
        <w:t xml:space="preserve"> - </w:t>
      </w:r>
      <w:r w:rsidR="005B4CD3" w:rsidRPr="008C222F">
        <w:rPr>
          <w:rFonts w:ascii="David" w:hAnsi="David" w:cs="David"/>
          <w:sz w:val="24"/>
          <w:szCs w:val="24"/>
          <w:rtl/>
        </w:rPr>
        <w:t xml:space="preserve"> </w:t>
      </w:r>
      <w:r w:rsidRPr="008C222F">
        <w:rPr>
          <w:rFonts w:ascii="David" w:hAnsi="David" w:cs="David"/>
          <w:sz w:val="24"/>
          <w:szCs w:val="24"/>
          <w:rtl/>
        </w:rPr>
        <w:t xml:space="preserve">התחנה הראשונה שלנו היא בית המקדש, או יותר נכון – חורבנו. מה היה בית המקדש עבור היהודים? </w:t>
      </w:r>
      <w:r w:rsidR="005B4CD3" w:rsidRPr="008C222F">
        <w:rPr>
          <w:rFonts w:ascii="David" w:hAnsi="David" w:cs="David"/>
          <w:sz w:val="24"/>
          <w:szCs w:val="24"/>
          <w:rtl/>
        </w:rPr>
        <w:t xml:space="preserve"> </w:t>
      </w:r>
      <w:r w:rsidRPr="008C222F">
        <w:rPr>
          <w:rFonts w:ascii="David" w:hAnsi="David" w:cs="David"/>
          <w:sz w:val="24"/>
          <w:szCs w:val="24"/>
          <w:rtl/>
        </w:rPr>
        <w:t xml:space="preserve">בית המקדש היה המרכז הפוליטי, הכלכלי והרוחני של העם היהודי. עם חורבנו היהודים צריכים לנסות ולהבין אך לשמור על עם בלי הנקודה </w:t>
      </w:r>
      <w:proofErr w:type="spellStart"/>
      <w:r w:rsidRPr="008C222F">
        <w:rPr>
          <w:rFonts w:ascii="David" w:hAnsi="David" w:cs="David"/>
          <w:sz w:val="24"/>
          <w:szCs w:val="24"/>
          <w:rtl/>
        </w:rPr>
        <w:t>הארכמדית</w:t>
      </w:r>
      <w:proofErr w:type="spellEnd"/>
      <w:r w:rsidRPr="008C222F">
        <w:rPr>
          <w:rFonts w:ascii="David" w:hAnsi="David" w:cs="David"/>
          <w:sz w:val="24"/>
          <w:szCs w:val="24"/>
          <w:rtl/>
        </w:rPr>
        <w:t xml:space="preserve"> שלו – בלי המרכז אליו עלה כל העם לרגל שלוש פעמים בשנה. </w:t>
      </w:r>
    </w:p>
    <w:p w:rsidR="002F6B5F" w:rsidRPr="008C222F" w:rsidRDefault="002F6B5F" w:rsidP="002F6B5F">
      <w:pPr>
        <w:pStyle w:val="a3"/>
        <w:spacing w:after="0" w:line="360" w:lineRule="auto"/>
        <w:ind w:left="-244"/>
        <w:jc w:val="both"/>
        <w:rPr>
          <w:rFonts w:ascii="David" w:hAnsi="David" w:cs="David"/>
          <w:sz w:val="24"/>
          <w:szCs w:val="24"/>
          <w:rtl/>
        </w:rPr>
      </w:pPr>
      <w:r w:rsidRPr="008C222F">
        <w:rPr>
          <w:rFonts w:ascii="David" w:hAnsi="David" w:cs="David"/>
          <w:sz w:val="24"/>
          <w:szCs w:val="24"/>
          <w:rtl/>
        </w:rPr>
        <w:t xml:space="preserve">אז </w:t>
      </w:r>
      <w:r w:rsidRPr="008C222F">
        <w:rPr>
          <w:rFonts w:ascii="David" w:hAnsi="David" w:cs="David"/>
          <w:b/>
          <w:bCs/>
          <w:sz w:val="24"/>
          <w:szCs w:val="24"/>
          <w:rtl/>
        </w:rPr>
        <w:t xml:space="preserve">הבעיה </w:t>
      </w:r>
      <w:r w:rsidRPr="008C222F">
        <w:rPr>
          <w:rFonts w:ascii="David" w:hAnsi="David" w:cs="David"/>
          <w:sz w:val="24"/>
          <w:szCs w:val="24"/>
          <w:rtl/>
        </w:rPr>
        <w:t xml:space="preserve">ברורה ועמוקה – איך לשמור על העם היהודי בלי מרכז פוליטי ורוחני. כל מיני רעיונות עולים לאוויר, אבל בסופו של דבר </w:t>
      </w:r>
      <w:proofErr w:type="spellStart"/>
      <w:r w:rsidRPr="008C222F">
        <w:rPr>
          <w:rFonts w:ascii="David" w:hAnsi="David" w:cs="David"/>
          <w:sz w:val="24"/>
          <w:szCs w:val="24"/>
          <w:rtl/>
        </w:rPr>
        <w:t>פיתרון</w:t>
      </w:r>
      <w:proofErr w:type="spellEnd"/>
      <w:r w:rsidRPr="008C222F">
        <w:rPr>
          <w:rFonts w:ascii="David" w:hAnsi="David" w:cs="David"/>
          <w:sz w:val="24"/>
          <w:szCs w:val="24"/>
          <w:rtl/>
        </w:rPr>
        <w:t xml:space="preserve"> אחד מנצח, והוא נמצא בגלריה </w:t>
      </w:r>
      <w:proofErr w:type="spellStart"/>
      <w:r w:rsidRPr="008C222F">
        <w:rPr>
          <w:rFonts w:ascii="David" w:hAnsi="David" w:cs="David"/>
          <w:sz w:val="24"/>
          <w:szCs w:val="24"/>
          <w:rtl/>
        </w:rPr>
        <w:t>מאחורנו</w:t>
      </w:r>
      <w:proofErr w:type="spellEnd"/>
      <w:r w:rsidRPr="008C222F">
        <w:rPr>
          <w:rFonts w:ascii="David" w:hAnsi="David" w:cs="David"/>
          <w:sz w:val="24"/>
          <w:szCs w:val="24"/>
          <w:rtl/>
        </w:rPr>
        <w:t xml:space="preserve"> – בית הכנסת והקהילה היהודית. בית כנסת הוא מבנה </w:t>
      </w:r>
      <w:proofErr w:type="spellStart"/>
      <w:r w:rsidRPr="008C222F">
        <w:rPr>
          <w:rFonts w:ascii="David" w:hAnsi="David" w:cs="David"/>
          <w:sz w:val="24"/>
          <w:szCs w:val="24"/>
          <w:rtl/>
        </w:rPr>
        <w:t>אדפטבילי</w:t>
      </w:r>
      <w:proofErr w:type="spellEnd"/>
      <w:r w:rsidRPr="008C222F">
        <w:rPr>
          <w:rFonts w:ascii="David" w:hAnsi="David" w:cs="David"/>
          <w:sz w:val="24"/>
          <w:szCs w:val="24"/>
          <w:rtl/>
        </w:rPr>
        <w:t xml:space="preserve"> </w:t>
      </w:r>
      <w:proofErr w:type="spellStart"/>
      <w:r w:rsidRPr="008C222F">
        <w:rPr>
          <w:rFonts w:ascii="David" w:hAnsi="David" w:cs="David"/>
          <w:sz w:val="24"/>
          <w:szCs w:val="24"/>
          <w:rtl/>
        </w:rPr>
        <w:t>ואג'ילי</w:t>
      </w:r>
      <w:proofErr w:type="spellEnd"/>
      <w:r w:rsidRPr="008C222F">
        <w:rPr>
          <w:rFonts w:ascii="David" w:hAnsi="David" w:cs="David"/>
          <w:sz w:val="24"/>
          <w:szCs w:val="24"/>
          <w:rtl/>
        </w:rPr>
        <w:t xml:space="preserve"> – הוא גמיש. אפשר להקים אותו בכל מקום, עם משאבים מאוד קטנים. מה צריך על פי ההלכה היהודית בשביל בית כנסת? ספר תורה, חדר, ומניין. כלומר, צריך מקום כלשהו, צריך את הטקסט הבסיסי, וצריך קהילה – ל-10 גברים יש משפחות, והם הגרעין. </w:t>
      </w:r>
    </w:p>
    <w:p w:rsidR="00A0731D" w:rsidRPr="008C222F" w:rsidRDefault="00A0731D" w:rsidP="00A0731D">
      <w:pPr>
        <w:pStyle w:val="a3"/>
        <w:spacing w:after="0" w:line="360" w:lineRule="auto"/>
        <w:ind w:left="-244"/>
        <w:jc w:val="both"/>
        <w:rPr>
          <w:rFonts w:ascii="David" w:hAnsi="David" w:cs="David"/>
          <w:sz w:val="24"/>
          <w:szCs w:val="24"/>
          <w:rtl/>
        </w:rPr>
      </w:pPr>
      <w:r w:rsidRPr="008C222F">
        <w:rPr>
          <w:rFonts w:ascii="David" w:hAnsi="David" w:cs="David"/>
          <w:sz w:val="24"/>
          <w:szCs w:val="24"/>
          <w:rtl/>
        </w:rPr>
        <w:t xml:space="preserve">המבנה הזה, הגמיש כל כך, מאפשר ליהודים להתפזר ברחבי העולם אבל לשמור על יסודות מאחדים של זהות – טקסט, חגים, מנהגים, תפילה, שפה. </w:t>
      </w:r>
      <w:r w:rsidR="00F56C91" w:rsidRPr="008C222F">
        <w:rPr>
          <w:rFonts w:ascii="David" w:hAnsi="David" w:cs="David"/>
          <w:sz w:val="24"/>
          <w:szCs w:val="24"/>
          <w:rtl/>
        </w:rPr>
        <w:t xml:space="preserve"> כל בית כנסת מייצג בו זמנית גומרים מאחדים ואת הייחוד של כל קהילה.</w:t>
      </w:r>
    </w:p>
    <w:p w:rsidR="00F56C91" w:rsidRPr="008C222F" w:rsidRDefault="00F56C91" w:rsidP="00A0731D">
      <w:pPr>
        <w:pStyle w:val="a3"/>
        <w:spacing w:after="0" w:line="360" w:lineRule="auto"/>
        <w:ind w:left="-244"/>
        <w:jc w:val="both"/>
        <w:rPr>
          <w:rFonts w:ascii="David" w:hAnsi="David" w:cs="David"/>
          <w:sz w:val="24"/>
          <w:szCs w:val="24"/>
          <w:rtl/>
        </w:rPr>
      </w:pPr>
    </w:p>
    <w:p w:rsidR="00F56C91" w:rsidRPr="008C222F" w:rsidRDefault="00F56C91" w:rsidP="00F56C91">
      <w:pPr>
        <w:pStyle w:val="a3"/>
        <w:numPr>
          <w:ilvl w:val="0"/>
          <w:numId w:val="7"/>
        </w:numPr>
        <w:spacing w:after="0" w:line="360" w:lineRule="auto"/>
        <w:jc w:val="both"/>
        <w:rPr>
          <w:rFonts w:ascii="David" w:hAnsi="David" w:cs="David"/>
          <w:sz w:val="24"/>
          <w:szCs w:val="24"/>
        </w:rPr>
      </w:pPr>
      <w:r w:rsidRPr="008C222F">
        <w:rPr>
          <w:rFonts w:ascii="David" w:hAnsi="David" w:cs="David"/>
          <w:sz w:val="24"/>
          <w:szCs w:val="24"/>
          <w:rtl/>
        </w:rPr>
        <w:lastRenderedPageBreak/>
        <w:t xml:space="preserve">יוצאים לסיור </w:t>
      </w:r>
      <w:r w:rsidRPr="008C222F">
        <w:rPr>
          <w:rFonts w:ascii="David" w:hAnsi="David" w:cs="David"/>
          <w:b/>
          <w:bCs/>
          <w:sz w:val="24"/>
          <w:szCs w:val="24"/>
          <w:rtl/>
        </w:rPr>
        <w:t>בשלושה בתי כנסת</w:t>
      </w:r>
      <w:r w:rsidRPr="008C222F">
        <w:rPr>
          <w:rFonts w:ascii="David" w:hAnsi="David" w:cs="David"/>
          <w:sz w:val="24"/>
          <w:szCs w:val="24"/>
          <w:rtl/>
        </w:rPr>
        <w:t xml:space="preserve"> מגוונים (ספרדי/אשכנזי, עולם חדש/עולם ישן וכו'). בחירת בתי הכנסת לשיקול המדריכה כל עוד היא מגוונת.</w:t>
      </w:r>
    </w:p>
    <w:p w:rsidR="00F56C91" w:rsidRPr="008C222F" w:rsidRDefault="00F56C91" w:rsidP="00F56C91">
      <w:pPr>
        <w:pStyle w:val="a3"/>
        <w:numPr>
          <w:ilvl w:val="0"/>
          <w:numId w:val="7"/>
        </w:numPr>
        <w:spacing w:after="0" w:line="360" w:lineRule="auto"/>
        <w:jc w:val="both"/>
        <w:rPr>
          <w:rFonts w:ascii="David" w:hAnsi="David" w:cs="David"/>
          <w:sz w:val="24"/>
          <w:szCs w:val="24"/>
        </w:rPr>
      </w:pPr>
      <w:r w:rsidRPr="008C222F">
        <w:rPr>
          <w:rFonts w:ascii="David" w:hAnsi="David" w:cs="David"/>
          <w:b/>
          <w:bCs/>
          <w:sz w:val="24"/>
          <w:szCs w:val="24"/>
          <w:rtl/>
        </w:rPr>
        <w:t>בית כנסת מסכם לגלריה – בית כנסת מודרני</w:t>
      </w:r>
      <w:r w:rsidRPr="008C222F">
        <w:rPr>
          <w:rFonts w:ascii="David" w:hAnsi="David" w:cs="David"/>
          <w:sz w:val="24"/>
          <w:szCs w:val="24"/>
          <w:rtl/>
        </w:rPr>
        <w:t xml:space="preserve"> (כלומר, לאחר </w:t>
      </w:r>
      <w:proofErr w:type="spellStart"/>
      <w:r w:rsidRPr="008C222F">
        <w:rPr>
          <w:rFonts w:ascii="David" w:hAnsi="David" w:cs="David"/>
          <w:sz w:val="24"/>
          <w:szCs w:val="24"/>
          <w:rtl/>
        </w:rPr>
        <w:t>האמנסיפציה</w:t>
      </w:r>
      <w:proofErr w:type="spellEnd"/>
      <w:r w:rsidRPr="008C222F">
        <w:rPr>
          <w:rFonts w:ascii="David" w:hAnsi="David" w:cs="David"/>
          <w:sz w:val="24"/>
          <w:szCs w:val="24"/>
          <w:rtl/>
        </w:rPr>
        <w:t xml:space="preserve"> באמצע המאה ה-19 לערך): ברלין, </w:t>
      </w:r>
      <w:proofErr w:type="spellStart"/>
      <w:r w:rsidRPr="008C222F">
        <w:rPr>
          <w:rFonts w:ascii="David" w:hAnsi="David" w:cs="David"/>
          <w:sz w:val="24"/>
          <w:szCs w:val="24"/>
          <w:rtl/>
        </w:rPr>
        <w:t>טלומצקה</w:t>
      </w:r>
      <w:proofErr w:type="spellEnd"/>
      <w:r w:rsidRPr="008C222F">
        <w:rPr>
          <w:rFonts w:ascii="David" w:hAnsi="David" w:cs="David"/>
          <w:sz w:val="24"/>
          <w:szCs w:val="24"/>
          <w:rtl/>
        </w:rPr>
        <w:t xml:space="preserve">, פירנצה, </w:t>
      </w:r>
      <w:proofErr w:type="spellStart"/>
      <w:r w:rsidRPr="008C222F">
        <w:rPr>
          <w:rFonts w:ascii="David" w:hAnsi="David" w:cs="David"/>
          <w:sz w:val="24"/>
          <w:szCs w:val="24"/>
          <w:rtl/>
        </w:rPr>
        <w:t>אלקינס</w:t>
      </w:r>
      <w:proofErr w:type="spellEnd"/>
      <w:r w:rsidRPr="008C222F">
        <w:rPr>
          <w:rFonts w:ascii="David" w:hAnsi="David" w:cs="David"/>
          <w:sz w:val="24"/>
          <w:szCs w:val="24"/>
          <w:rtl/>
        </w:rPr>
        <w:t xml:space="preserve"> פארק.</w:t>
      </w:r>
    </w:p>
    <w:p w:rsidR="00F56C91" w:rsidRPr="008C222F" w:rsidRDefault="00F56C91" w:rsidP="00F56C91">
      <w:pPr>
        <w:spacing w:after="0" w:line="360" w:lineRule="auto"/>
        <w:jc w:val="both"/>
        <w:rPr>
          <w:rtl/>
        </w:rPr>
      </w:pPr>
    </w:p>
    <w:p w:rsidR="00F56C91" w:rsidRPr="008C222F" w:rsidRDefault="00F56C91" w:rsidP="00F56C91">
      <w:pPr>
        <w:spacing w:after="0" w:line="360" w:lineRule="auto"/>
        <w:jc w:val="both"/>
        <w:rPr>
          <w:rtl/>
        </w:rPr>
      </w:pPr>
      <w:r w:rsidRPr="008C222F">
        <w:rPr>
          <w:rtl/>
        </w:rPr>
        <w:t>מדריכים על בית הכנסת ומסכמים:</w:t>
      </w:r>
    </w:p>
    <w:p w:rsidR="00F56C91" w:rsidRPr="008C222F" w:rsidRDefault="00F56C91" w:rsidP="00F56C91">
      <w:pPr>
        <w:spacing w:after="0" w:line="360" w:lineRule="auto"/>
        <w:jc w:val="both"/>
        <w:rPr>
          <w:rtl/>
        </w:rPr>
      </w:pPr>
      <w:r w:rsidRPr="008C222F">
        <w:rPr>
          <w:rtl/>
        </w:rPr>
        <w:t xml:space="preserve">מה קורה עם המודרנה? אירופה אומרת ליהודים שהם לא חייבים להיות בקהילה יותר. כלומר – המודל ששירת אותם נאמנה בערך 1700 שנה כבר לא רלוונטי. שוב צריכים היהודים "לחשב מסלול מחדש" על מנת לשמור על זהות יהודית. מגוון הזהויות היהודיות שאנחנו מכירים היום נובעות מהמפגש עם המודרנה: אורתודוקסים, רפורמים, קונסרבטיבים, אנשים הנוטשים את היהדות ואנשים המתעקשים להישאר </w:t>
      </w:r>
      <w:proofErr w:type="spellStart"/>
      <w:r w:rsidRPr="008C222F">
        <w:rPr>
          <w:rtl/>
        </w:rPr>
        <w:t>איתה</w:t>
      </w:r>
      <w:proofErr w:type="spellEnd"/>
      <w:r w:rsidRPr="008C222F">
        <w:rPr>
          <w:rtl/>
        </w:rPr>
        <w:t>.</w:t>
      </w:r>
    </w:p>
    <w:p w:rsidR="00F56C91" w:rsidRPr="008C222F" w:rsidRDefault="00F56C91" w:rsidP="00F56C91">
      <w:pPr>
        <w:spacing w:after="0" w:line="360" w:lineRule="auto"/>
        <w:jc w:val="both"/>
        <w:rPr>
          <w:rtl/>
        </w:rPr>
      </w:pPr>
      <w:r w:rsidRPr="008C222F">
        <w:rPr>
          <w:rtl/>
        </w:rPr>
        <w:t xml:space="preserve">עיתונאי מתבולל אחד מוינה מזהה גם הוא בעיה. בעת ביקורו במשפט דרייפוס הוא מבין שגם אם היהודים </w:t>
      </w:r>
      <w:proofErr w:type="spellStart"/>
      <w:r w:rsidRPr="008C222F">
        <w:rPr>
          <w:rtl/>
        </w:rPr>
        <w:t>ינטשו</w:t>
      </w:r>
      <w:proofErr w:type="spellEnd"/>
      <w:r w:rsidRPr="008C222F">
        <w:rPr>
          <w:rtl/>
        </w:rPr>
        <w:t xml:space="preserve"> את הזהות היהודית, אירופה, לפחות האליטות של אירופה, לא יתנו ליהודים להיכנס </w:t>
      </w:r>
      <w:proofErr w:type="spellStart"/>
      <w:r w:rsidRPr="008C222F">
        <w:rPr>
          <w:rtl/>
        </w:rPr>
        <w:t>באופןפ</w:t>
      </w:r>
      <w:proofErr w:type="spellEnd"/>
      <w:r w:rsidRPr="008C222F">
        <w:rPr>
          <w:rtl/>
        </w:rPr>
        <w:t xml:space="preserve"> מלא למדינה כפי </w:t>
      </w:r>
      <w:proofErr w:type="spellStart"/>
      <w:r w:rsidRPr="008C222F">
        <w:rPr>
          <w:rtl/>
        </w:rPr>
        <w:t>שהאמנסיפציה</w:t>
      </w:r>
      <w:proofErr w:type="spellEnd"/>
      <w:r w:rsidRPr="008C222F">
        <w:rPr>
          <w:rtl/>
        </w:rPr>
        <w:t xml:space="preserve"> הבטיחה. אותו עיתונאי הוא כמובן בנימין זאב הרצל, אולי הסטארט-</w:t>
      </w:r>
      <w:proofErr w:type="spellStart"/>
      <w:r w:rsidRPr="008C222F">
        <w:rPr>
          <w:rtl/>
        </w:rPr>
        <w:t>אפיסט</w:t>
      </w:r>
      <w:proofErr w:type="spellEnd"/>
      <w:r w:rsidRPr="008C222F">
        <w:rPr>
          <w:rtl/>
        </w:rPr>
        <w:t xml:space="preserve"> בהא הידיעה של העם היהודי המודרני.</w:t>
      </w:r>
    </w:p>
    <w:p w:rsidR="00F56C91" w:rsidRPr="008C222F" w:rsidRDefault="00F56C91" w:rsidP="00F56C91">
      <w:pPr>
        <w:spacing w:after="0" w:line="360" w:lineRule="auto"/>
        <w:jc w:val="both"/>
        <w:rPr>
          <w:rtl/>
        </w:rPr>
      </w:pPr>
      <w:r w:rsidRPr="008C222F">
        <w:rPr>
          <w:rtl/>
        </w:rPr>
        <w:t>אז דיברנו על סטארט אפ – מה השלבים?</w:t>
      </w:r>
    </w:p>
    <w:p w:rsidR="00F56C91" w:rsidRPr="008C222F" w:rsidRDefault="00F56C91" w:rsidP="00F56C91">
      <w:pPr>
        <w:spacing w:after="0" w:line="360" w:lineRule="auto"/>
        <w:jc w:val="both"/>
        <w:rPr>
          <w:rtl/>
        </w:rPr>
      </w:pPr>
      <w:r w:rsidRPr="008C222F">
        <w:rPr>
          <w:b/>
          <w:bCs/>
          <w:rtl/>
        </w:rPr>
        <w:t>בעיה</w:t>
      </w:r>
      <w:r w:rsidRPr="008C222F">
        <w:rPr>
          <w:rtl/>
        </w:rPr>
        <w:t xml:space="preserve"> – חוסר הקבלה של היהודים לאירופה למרות </w:t>
      </w:r>
      <w:proofErr w:type="spellStart"/>
      <w:r w:rsidRPr="008C222F">
        <w:rPr>
          <w:rtl/>
        </w:rPr>
        <w:t>האמנסיפציה</w:t>
      </w:r>
      <w:proofErr w:type="spellEnd"/>
    </w:p>
    <w:p w:rsidR="00F56C91" w:rsidRPr="008C222F" w:rsidRDefault="00F56C91" w:rsidP="00F56C91">
      <w:pPr>
        <w:spacing w:after="0" w:line="360" w:lineRule="auto"/>
        <w:jc w:val="both"/>
        <w:rPr>
          <w:rtl/>
        </w:rPr>
      </w:pPr>
      <w:r w:rsidRPr="008C222F">
        <w:rPr>
          <w:b/>
          <w:bCs/>
          <w:rtl/>
        </w:rPr>
        <w:t>רעיונות</w:t>
      </w:r>
      <w:r w:rsidRPr="008C222F">
        <w:rPr>
          <w:rtl/>
        </w:rPr>
        <w:t xml:space="preserve"> – להרצל יש הרבה רעיונות, כמו למשל לנצר את כל היהודים. הרצל הוא לא מסורתן גדול, הוא פרגמטיסט. בסופו של דבר הוא מחליט על –</w:t>
      </w:r>
    </w:p>
    <w:p w:rsidR="00F56C91" w:rsidRPr="008C222F" w:rsidRDefault="00F56C91" w:rsidP="00F56C91">
      <w:pPr>
        <w:spacing w:after="0" w:line="360" w:lineRule="auto"/>
        <w:jc w:val="both"/>
        <w:rPr>
          <w:rtl/>
        </w:rPr>
      </w:pPr>
      <w:proofErr w:type="spellStart"/>
      <w:r w:rsidRPr="008C222F">
        <w:rPr>
          <w:b/>
          <w:bCs/>
          <w:rtl/>
        </w:rPr>
        <w:t>פיתרון</w:t>
      </w:r>
      <w:proofErr w:type="spellEnd"/>
      <w:r w:rsidRPr="008C222F">
        <w:rPr>
          <w:rtl/>
        </w:rPr>
        <w:t xml:space="preserve"> – מדינה ליהודים. ואז הוא מתחיל –</w:t>
      </w:r>
    </w:p>
    <w:p w:rsidR="00F56C91" w:rsidRPr="008C222F" w:rsidRDefault="00F56C91" w:rsidP="00F56C91">
      <w:pPr>
        <w:spacing w:after="0" w:line="360" w:lineRule="auto"/>
        <w:jc w:val="both"/>
        <w:rPr>
          <w:rtl/>
        </w:rPr>
      </w:pPr>
      <w:r w:rsidRPr="008C222F">
        <w:rPr>
          <w:b/>
          <w:bCs/>
          <w:rtl/>
        </w:rPr>
        <w:t>גיוס משאבים</w:t>
      </w:r>
      <w:r w:rsidRPr="008C222F">
        <w:rPr>
          <w:rtl/>
        </w:rPr>
        <w:t xml:space="preserve"> – הוא פונה לממשלות וגופים פרטיים ומתחיל לגייס כסף, השפעה פוליטית וכוח. הוא גם מתחיל</w:t>
      </w:r>
    </w:p>
    <w:p w:rsidR="00F56C91" w:rsidRPr="008C222F" w:rsidRDefault="00F56C91" w:rsidP="00F56C91">
      <w:pPr>
        <w:spacing w:after="0" w:line="360" w:lineRule="auto"/>
        <w:jc w:val="both"/>
        <w:rPr>
          <w:rtl/>
        </w:rPr>
      </w:pPr>
      <w:r w:rsidRPr="008C222F">
        <w:rPr>
          <w:b/>
          <w:bCs/>
          <w:rtl/>
        </w:rPr>
        <w:t>פיתוח מוצר</w:t>
      </w:r>
      <w:r w:rsidRPr="008C222F">
        <w:rPr>
          <w:rtl/>
        </w:rPr>
        <w:t xml:space="preserve"> – הוא מקים את הקונגרס הציוני, הוא מקים את בנק לאומי – הוא מקים מוסדות שלפני יותר ממאה שנה ישרתו את המדינה שתקום.</w:t>
      </w:r>
    </w:p>
    <w:p w:rsidR="007A32D2" w:rsidRPr="008C222F" w:rsidRDefault="007A32D2" w:rsidP="00F56C91">
      <w:pPr>
        <w:spacing w:after="0" w:line="360" w:lineRule="auto"/>
        <w:jc w:val="both"/>
        <w:rPr>
          <w:rtl/>
        </w:rPr>
      </w:pPr>
      <w:r w:rsidRPr="008C222F">
        <w:rPr>
          <w:rtl/>
        </w:rPr>
        <w:t>היום אנחנו נמצאים בתוך הרעיון של הרצל, בתוך פרויקט היזמות שלו, שכמו בית הכנסת בזמנו וכמו פתרונות אחרים בא לענות על צורך שעלה לעם היהודי.</w:t>
      </w:r>
    </w:p>
    <w:p w:rsidR="007A32D2" w:rsidRPr="008C222F" w:rsidRDefault="007A32D2" w:rsidP="00F56C91">
      <w:pPr>
        <w:spacing w:after="0" w:line="360" w:lineRule="auto"/>
        <w:jc w:val="both"/>
        <w:rPr>
          <w:rtl/>
        </w:rPr>
      </w:pPr>
    </w:p>
    <w:p w:rsidR="007A32D2" w:rsidRPr="008C222F" w:rsidRDefault="007A32D2" w:rsidP="00F56C91">
      <w:pPr>
        <w:spacing w:after="0" w:line="360" w:lineRule="auto"/>
        <w:jc w:val="both"/>
        <w:rPr>
          <w:rtl/>
        </w:rPr>
      </w:pPr>
      <w:r w:rsidRPr="008C222F">
        <w:rPr>
          <w:rtl/>
        </w:rPr>
        <w:t>עכשיו בואו נראה מה קרה עם הקמת מדינת ישראל...</w:t>
      </w:r>
    </w:p>
    <w:p w:rsidR="007A32D2" w:rsidRPr="008C222F" w:rsidRDefault="007A32D2" w:rsidP="00F56C91">
      <w:pPr>
        <w:spacing w:after="0" w:line="360" w:lineRule="auto"/>
        <w:jc w:val="both"/>
        <w:rPr>
          <w:rtl/>
        </w:rPr>
      </w:pPr>
    </w:p>
    <w:p w:rsidR="007A32D2" w:rsidRPr="008C222F" w:rsidRDefault="007A32D2" w:rsidP="00F56C91">
      <w:pPr>
        <w:spacing w:after="0" w:line="360" w:lineRule="auto"/>
        <w:jc w:val="both"/>
        <w:rPr>
          <w:b/>
          <w:bCs/>
          <w:rtl/>
        </w:rPr>
      </w:pPr>
      <w:r w:rsidRPr="008C222F">
        <w:rPr>
          <w:b/>
          <w:bCs/>
          <w:rtl/>
        </w:rPr>
        <w:t>"ויהי צחוק – הומור יהודי מסביב לעולם" – 30 דקות</w:t>
      </w:r>
    </w:p>
    <w:p w:rsidR="008C222F" w:rsidRPr="008C222F" w:rsidRDefault="008C222F" w:rsidP="00243038">
      <w:pPr>
        <w:pStyle w:val="a3"/>
        <w:numPr>
          <w:ilvl w:val="0"/>
          <w:numId w:val="8"/>
        </w:numPr>
        <w:spacing w:after="0" w:line="360" w:lineRule="auto"/>
        <w:jc w:val="both"/>
        <w:rPr>
          <w:rFonts w:ascii="David" w:hAnsi="David" w:cs="David"/>
          <w:sz w:val="24"/>
          <w:szCs w:val="24"/>
          <w:rtl/>
        </w:rPr>
      </w:pPr>
      <w:r w:rsidRPr="008C222F">
        <w:rPr>
          <w:rFonts w:ascii="David" w:hAnsi="David" w:cs="David"/>
          <w:sz w:val="24"/>
          <w:szCs w:val="24"/>
          <w:rtl/>
        </w:rPr>
        <w:t xml:space="preserve">חלק זה של הסיור מתמקד </w:t>
      </w:r>
      <w:r w:rsidR="00243038">
        <w:rPr>
          <w:rFonts w:ascii="David" w:hAnsi="David" w:cs="David" w:hint="cs"/>
          <w:sz w:val="24"/>
          <w:szCs w:val="24"/>
          <w:rtl/>
        </w:rPr>
        <w:t xml:space="preserve">במוצגי </w:t>
      </w:r>
      <w:r w:rsidRPr="008C222F">
        <w:rPr>
          <w:rFonts w:ascii="David" w:hAnsi="David" w:cs="David"/>
          <w:sz w:val="24"/>
          <w:szCs w:val="24"/>
          <w:rtl/>
        </w:rPr>
        <w:t>הומור ישראלי</w:t>
      </w:r>
      <w:r w:rsidR="00243038">
        <w:rPr>
          <w:rFonts w:ascii="David" w:hAnsi="David" w:cs="David" w:hint="cs"/>
          <w:sz w:val="24"/>
          <w:szCs w:val="24"/>
          <w:rtl/>
        </w:rPr>
        <w:t xml:space="preserve"> שבתערוכה</w:t>
      </w:r>
      <w:r w:rsidRPr="008C222F">
        <w:rPr>
          <w:rFonts w:ascii="David" w:hAnsi="David" w:cs="David"/>
          <w:sz w:val="24"/>
          <w:szCs w:val="24"/>
          <w:rtl/>
        </w:rPr>
        <w:t>.</w:t>
      </w:r>
    </w:p>
    <w:p w:rsidR="00852A02" w:rsidRPr="00852A02" w:rsidRDefault="00852A02" w:rsidP="00852A02">
      <w:pPr>
        <w:pStyle w:val="a3"/>
        <w:numPr>
          <w:ilvl w:val="0"/>
          <w:numId w:val="8"/>
        </w:numPr>
        <w:spacing w:after="0" w:line="360" w:lineRule="auto"/>
        <w:jc w:val="both"/>
        <w:rPr>
          <w:rFonts w:ascii="David" w:hAnsi="David" w:cs="David"/>
          <w:sz w:val="24"/>
          <w:szCs w:val="24"/>
          <w:rtl/>
        </w:rPr>
      </w:pPr>
      <w:r w:rsidRPr="00852A02">
        <w:rPr>
          <w:rFonts w:ascii="David" w:hAnsi="David" w:cs="David"/>
          <w:sz w:val="24"/>
          <w:szCs w:val="24"/>
          <w:rtl/>
        </w:rPr>
        <w:t>פתיחה להומור כמייצג מתחים חברתיים.</w:t>
      </w:r>
    </w:p>
    <w:p w:rsidR="008C222F" w:rsidRPr="008C222F" w:rsidRDefault="00852A02" w:rsidP="008C222F">
      <w:pPr>
        <w:spacing w:after="0" w:line="360" w:lineRule="auto"/>
        <w:jc w:val="both"/>
      </w:pPr>
      <w:r>
        <w:rPr>
          <w:rtl/>
        </w:rPr>
        <w:t>עם הקמת המדינה</w:t>
      </w:r>
      <w:r>
        <w:rPr>
          <w:rFonts w:hint="cs"/>
          <w:rtl/>
        </w:rPr>
        <w:t xml:space="preserve"> מגיעים לכאן אותן קהילות שונות עליהן דיברנו בגלריה הקודמת, וכולם אמורים להסתדר האחד עם השני </w:t>
      </w:r>
      <w:r>
        <w:rPr>
          <w:rtl/>
        </w:rPr>
        <w:t>–</w:t>
      </w:r>
      <w:r>
        <w:rPr>
          <w:rFonts w:hint="cs"/>
          <w:rtl/>
        </w:rPr>
        <w:t xml:space="preserve"> עירקים, פולנים, מצרים, יקים, מרוקאים, אמריקאים</w:t>
      </w:r>
      <w:r w:rsidR="004471E9">
        <w:rPr>
          <w:rFonts w:hint="cs"/>
          <w:rtl/>
        </w:rPr>
        <w:t xml:space="preserve"> ועוד </w:t>
      </w:r>
      <w:proofErr w:type="spellStart"/>
      <w:r w:rsidR="004471E9">
        <w:rPr>
          <w:rFonts w:hint="cs"/>
          <w:rtl/>
        </w:rPr>
        <w:t>ועוד</w:t>
      </w:r>
      <w:proofErr w:type="spellEnd"/>
      <w:r w:rsidR="004471E9">
        <w:rPr>
          <w:rFonts w:hint="cs"/>
          <w:rtl/>
        </w:rPr>
        <w:t xml:space="preserve"> </w:t>
      </w:r>
      <w:proofErr w:type="spellStart"/>
      <w:r w:rsidR="004471E9">
        <w:rPr>
          <w:rFonts w:hint="cs"/>
          <w:rtl/>
        </w:rPr>
        <w:t>ועוד</w:t>
      </w:r>
      <w:proofErr w:type="spellEnd"/>
      <w:r w:rsidR="004471E9">
        <w:rPr>
          <w:rFonts w:hint="cs"/>
          <w:rtl/>
        </w:rPr>
        <w:t>.</w:t>
      </w:r>
      <w:r w:rsidR="00243038">
        <w:rPr>
          <w:rFonts w:hint="cs"/>
          <w:rtl/>
        </w:rPr>
        <w:t xml:space="preserve"> אבל </w:t>
      </w:r>
      <w:r w:rsidR="00243038">
        <w:rPr>
          <w:rtl/>
        </w:rPr>
        <w:t>–</w:t>
      </w:r>
      <w:r w:rsidR="00243038">
        <w:rPr>
          <w:rFonts w:hint="cs"/>
          <w:rtl/>
        </w:rPr>
        <w:t xml:space="preserve"> לא קל להסתדר, ולכן נולד בישראל סוג הומור יהודי חדש, שלא היה קיים לפני כן </w:t>
      </w:r>
      <w:r w:rsidR="00243038">
        <w:rPr>
          <w:rtl/>
        </w:rPr>
        <w:t>–</w:t>
      </w:r>
      <w:r w:rsidR="00243038">
        <w:rPr>
          <w:rFonts w:hint="cs"/>
          <w:rtl/>
        </w:rPr>
        <w:t xml:space="preserve"> ההומור העדתי. ההומור העדתי מבקש לאחד את הקהילות השונות שהגיעו לארץ יחד.</w:t>
      </w:r>
      <w:r w:rsidR="004471E9">
        <w:rPr>
          <w:rFonts w:hint="cs"/>
          <w:rtl/>
        </w:rPr>
        <w:t xml:space="preserve"> </w:t>
      </w:r>
    </w:p>
    <w:p w:rsidR="00F56C91" w:rsidRPr="008C222F" w:rsidRDefault="00F56C91" w:rsidP="00F56C91">
      <w:pPr>
        <w:spacing w:after="0" w:line="360" w:lineRule="auto"/>
        <w:jc w:val="both"/>
        <w:rPr>
          <w:rtl/>
        </w:rPr>
      </w:pPr>
    </w:p>
    <w:p w:rsidR="00243038" w:rsidRDefault="00243038" w:rsidP="00243038">
      <w:pPr>
        <w:pStyle w:val="a3"/>
        <w:numPr>
          <w:ilvl w:val="0"/>
          <w:numId w:val="9"/>
        </w:numPr>
        <w:spacing w:after="0" w:line="360" w:lineRule="auto"/>
        <w:rPr>
          <w:rFonts w:ascii="David" w:hAnsi="David" w:cs="David"/>
          <w:sz w:val="24"/>
          <w:szCs w:val="24"/>
        </w:rPr>
      </w:pPr>
      <w:r>
        <w:rPr>
          <w:rFonts w:ascii="David" w:hAnsi="David" w:cs="David" w:hint="cs"/>
          <w:sz w:val="24"/>
          <w:szCs w:val="24"/>
          <w:rtl/>
        </w:rPr>
        <w:lastRenderedPageBreak/>
        <w:t>לשחרר ל-10 דקות לגלריה. לבקש למצוא דוגמאות להומור ישראלי שמאחד ומביא יחדיו חלקים שונים בחברה הישראלית.</w:t>
      </w:r>
    </w:p>
    <w:p w:rsidR="0060524E" w:rsidRDefault="00243038" w:rsidP="00243038">
      <w:pPr>
        <w:pStyle w:val="a3"/>
        <w:numPr>
          <w:ilvl w:val="0"/>
          <w:numId w:val="9"/>
        </w:numPr>
        <w:spacing w:after="0" w:line="360" w:lineRule="auto"/>
        <w:rPr>
          <w:rFonts w:ascii="David" w:hAnsi="David" w:cs="David"/>
          <w:sz w:val="24"/>
          <w:szCs w:val="24"/>
        </w:rPr>
      </w:pPr>
      <w:r>
        <w:rPr>
          <w:rFonts w:ascii="David" w:hAnsi="David" w:cs="David" w:hint="cs"/>
          <w:sz w:val="24"/>
          <w:szCs w:val="24"/>
          <w:rtl/>
        </w:rPr>
        <w:t>להיפגש ליד מדורת השבט, לערוך אסיף על הדוגמאות השונות שהחיילים מביאים, ולערוך צפייה מסכמת במערכון של "</w:t>
      </w:r>
      <w:proofErr w:type="spellStart"/>
      <w:r>
        <w:rPr>
          <w:rFonts w:ascii="David" w:hAnsi="David" w:cs="David" w:hint="cs"/>
          <w:sz w:val="24"/>
          <w:szCs w:val="24"/>
          <w:rtl/>
        </w:rPr>
        <w:t>נבסו</w:t>
      </w:r>
      <w:proofErr w:type="spellEnd"/>
      <w:r>
        <w:rPr>
          <w:rFonts w:ascii="David" w:hAnsi="David" w:cs="David" w:hint="cs"/>
          <w:sz w:val="24"/>
          <w:szCs w:val="24"/>
          <w:rtl/>
        </w:rPr>
        <w:t>".</w:t>
      </w:r>
    </w:p>
    <w:p w:rsidR="00243038" w:rsidRDefault="00243038" w:rsidP="00243038">
      <w:pPr>
        <w:spacing w:after="0" w:line="360" w:lineRule="auto"/>
        <w:jc w:val="both"/>
        <w:rPr>
          <w:b/>
          <w:bCs/>
          <w:rtl/>
        </w:rPr>
      </w:pPr>
    </w:p>
    <w:p w:rsidR="00243038" w:rsidRPr="00243038" w:rsidRDefault="00243038" w:rsidP="00243038">
      <w:pPr>
        <w:spacing w:after="0" w:line="360" w:lineRule="auto"/>
        <w:jc w:val="both"/>
        <w:rPr>
          <w:b/>
          <w:bCs/>
          <w:rtl/>
        </w:rPr>
      </w:pPr>
      <w:r>
        <w:rPr>
          <w:rFonts w:hint="cs"/>
          <w:b/>
          <w:bCs/>
          <w:rtl/>
        </w:rPr>
        <w:t xml:space="preserve">"גיבורים </w:t>
      </w:r>
      <w:r>
        <w:rPr>
          <w:b/>
          <w:bCs/>
          <w:rtl/>
        </w:rPr>
        <w:t>–</w:t>
      </w:r>
      <w:r>
        <w:rPr>
          <w:rFonts w:hint="cs"/>
          <w:b/>
          <w:bCs/>
          <w:rtl/>
        </w:rPr>
        <w:t xml:space="preserve"> פורצי הדרך של העם היהודי" </w:t>
      </w:r>
      <w:r>
        <w:rPr>
          <w:b/>
          <w:bCs/>
          <w:rtl/>
        </w:rPr>
        <w:t>–</w:t>
      </w:r>
      <w:r>
        <w:rPr>
          <w:rFonts w:hint="cs"/>
          <w:b/>
          <w:bCs/>
          <w:rtl/>
        </w:rPr>
        <w:t xml:space="preserve"> 20 דקות</w:t>
      </w:r>
    </w:p>
    <w:p w:rsidR="00243038" w:rsidRDefault="00243038" w:rsidP="00243038">
      <w:pPr>
        <w:spacing w:after="0" w:line="360" w:lineRule="auto"/>
        <w:rPr>
          <w:rtl/>
        </w:rPr>
      </w:pPr>
      <w:r>
        <w:rPr>
          <w:rFonts w:hint="cs"/>
          <w:rtl/>
        </w:rPr>
        <w:t>בגלריה זו המוזיאון מבקש לייצג את ההיסטוריה של העם היהודי באופן חדשני.</w:t>
      </w:r>
    </w:p>
    <w:p w:rsidR="00243038" w:rsidRDefault="00243038" w:rsidP="00243038">
      <w:pPr>
        <w:pStyle w:val="a3"/>
        <w:numPr>
          <w:ilvl w:val="0"/>
          <w:numId w:val="10"/>
        </w:numPr>
        <w:spacing w:after="0" w:line="360" w:lineRule="auto"/>
        <w:rPr>
          <w:rFonts w:ascii="David" w:hAnsi="David" w:cs="David"/>
          <w:sz w:val="24"/>
          <w:szCs w:val="24"/>
        </w:rPr>
      </w:pPr>
      <w:r w:rsidRPr="00243038">
        <w:rPr>
          <w:rFonts w:ascii="David" w:hAnsi="David" w:cs="David"/>
          <w:sz w:val="24"/>
          <w:szCs w:val="24"/>
          <w:rtl/>
        </w:rPr>
        <w:t xml:space="preserve">משימה: למצוא פורץ/ת דרך מהגלריה, ללמוד עליה באינטרנט (מגיעים לזה דרך הטלפון) ולהציג כיצד היא הובילה שינוי בעולם. </w:t>
      </w:r>
    </w:p>
    <w:p w:rsidR="00243038" w:rsidRDefault="00243038" w:rsidP="00243038">
      <w:pPr>
        <w:pStyle w:val="a3"/>
        <w:numPr>
          <w:ilvl w:val="0"/>
          <w:numId w:val="10"/>
        </w:numPr>
        <w:spacing w:after="0" w:line="360" w:lineRule="auto"/>
        <w:rPr>
          <w:rFonts w:ascii="David" w:hAnsi="David" w:cs="David" w:hint="cs"/>
          <w:sz w:val="24"/>
          <w:szCs w:val="24"/>
        </w:rPr>
      </w:pPr>
      <w:r>
        <w:rPr>
          <w:rFonts w:ascii="David" w:hAnsi="David" w:cs="David" w:hint="cs"/>
          <w:sz w:val="24"/>
          <w:szCs w:val="24"/>
          <w:rtl/>
        </w:rPr>
        <w:t>אסיף של דוגמאות.</w:t>
      </w:r>
    </w:p>
    <w:p w:rsidR="000E1E9C" w:rsidRPr="008C222F" w:rsidRDefault="00243038" w:rsidP="002614D8">
      <w:pPr>
        <w:spacing w:after="0" w:line="360" w:lineRule="auto"/>
        <w:rPr>
          <w:rtl/>
        </w:rPr>
      </w:pPr>
      <w:r>
        <w:rPr>
          <w:rFonts w:hint="cs"/>
          <w:rtl/>
        </w:rPr>
        <w:t xml:space="preserve">סיכום: לאורך הסיור ראינו כיצד העם היהודי היה צריך לחשב מסלול מחדש לאורך ההיסטוריה כדי לשמור על זהותו הייחודית. ראינו איך מושג הקהילה נולד, ואיך הרעיון למדינת היהודים נולד ומתגשם. עכשיו נשאלת השאלה מה צופן העתיד שלנו, ולאן אנחנו ניקח אותו. </w:t>
      </w:r>
      <w:bookmarkStart w:id="0" w:name="_GoBack"/>
      <w:bookmarkEnd w:id="0"/>
    </w:p>
    <w:sectPr w:rsidR="000E1E9C" w:rsidRPr="008C222F" w:rsidSect="00BE14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69" w:rsidRDefault="00C85269">
      <w:pPr>
        <w:spacing w:after="0" w:line="240" w:lineRule="auto"/>
      </w:pPr>
      <w:r>
        <w:separator/>
      </w:r>
    </w:p>
  </w:endnote>
  <w:endnote w:type="continuationSeparator" w:id="0">
    <w:p w:rsidR="00C85269" w:rsidRDefault="00C8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69" w:rsidRDefault="00C85269">
      <w:pPr>
        <w:spacing w:after="0" w:line="240" w:lineRule="auto"/>
      </w:pPr>
      <w:r>
        <w:separator/>
      </w:r>
    </w:p>
  </w:footnote>
  <w:footnote w:type="continuationSeparator" w:id="0">
    <w:p w:rsidR="00C85269" w:rsidRDefault="00C8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9D" w:rsidRDefault="00116C71">
    <w:pPr>
      <w:pStyle w:val="a4"/>
    </w:pPr>
    <w:r w:rsidRPr="002A4C9D">
      <w:rPr>
        <w:noProof/>
        <w:rtl/>
      </w:rPr>
      <w:drawing>
        <wp:anchor distT="0" distB="0" distL="114300" distR="114300" simplePos="0" relativeHeight="251659264" behindDoc="0" locked="0" layoutInCell="1" allowOverlap="1" wp14:anchorId="6A926DAA" wp14:editId="0E860C5F">
          <wp:simplePos x="0" y="0"/>
          <wp:positionH relativeFrom="column">
            <wp:posOffset>3214188</wp:posOffset>
          </wp:positionH>
          <wp:positionV relativeFrom="paragraph">
            <wp:posOffset>-396270</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r w:rsidRPr="002A4C9D">
      <w:rPr>
        <w:noProof/>
        <w:rtl/>
      </w:rPr>
      <w:drawing>
        <wp:anchor distT="0" distB="0" distL="114300" distR="114300" simplePos="0" relativeHeight="251660288" behindDoc="0" locked="0" layoutInCell="1" allowOverlap="1" wp14:anchorId="4795446B" wp14:editId="446EA7A5">
          <wp:simplePos x="0" y="0"/>
          <wp:positionH relativeFrom="margin">
            <wp:posOffset>-882650</wp:posOffset>
          </wp:positionH>
          <wp:positionV relativeFrom="paragraph">
            <wp:posOffset>-440690</wp:posOffset>
          </wp:positionV>
          <wp:extent cx="1552575" cy="895985"/>
          <wp:effectExtent l="0" t="0" r="0" b="0"/>
          <wp:wrapNone/>
          <wp:docPr id="16" name="תמונה 16" descr="לוגו 40 סו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40 סופי"/>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57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583"/>
    <w:multiLevelType w:val="hybridMultilevel"/>
    <w:tmpl w:val="4260B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4518C"/>
    <w:multiLevelType w:val="hybridMultilevel"/>
    <w:tmpl w:val="393A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C0642"/>
    <w:multiLevelType w:val="hybridMultilevel"/>
    <w:tmpl w:val="AF2E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0A88"/>
    <w:multiLevelType w:val="hybridMultilevel"/>
    <w:tmpl w:val="45E61C6A"/>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 w15:restartNumberingAfterBreak="0">
    <w:nsid w:val="39ED6E70"/>
    <w:multiLevelType w:val="hybridMultilevel"/>
    <w:tmpl w:val="2E4C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C70DA"/>
    <w:multiLevelType w:val="hybridMultilevel"/>
    <w:tmpl w:val="32927892"/>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6" w15:restartNumberingAfterBreak="0">
    <w:nsid w:val="43F83341"/>
    <w:multiLevelType w:val="hybridMultilevel"/>
    <w:tmpl w:val="28F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A2512"/>
    <w:multiLevelType w:val="hybridMultilevel"/>
    <w:tmpl w:val="9898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60380"/>
    <w:multiLevelType w:val="hybridMultilevel"/>
    <w:tmpl w:val="B16C1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6577"/>
    <w:multiLevelType w:val="hybridMultilevel"/>
    <w:tmpl w:val="921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9"/>
  </w:num>
  <w:num w:numId="6">
    <w:abstractNumId w:val="7"/>
  </w:num>
  <w:num w:numId="7">
    <w:abstractNumId w:val="5"/>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BC"/>
    <w:rsid w:val="00010565"/>
    <w:rsid w:val="00017CCD"/>
    <w:rsid w:val="00022DAE"/>
    <w:rsid w:val="0002484D"/>
    <w:rsid w:val="000319CC"/>
    <w:rsid w:val="000355BF"/>
    <w:rsid w:val="00041BD0"/>
    <w:rsid w:val="00061776"/>
    <w:rsid w:val="000C2B70"/>
    <w:rsid w:val="000C603C"/>
    <w:rsid w:val="000E1E9C"/>
    <w:rsid w:val="0011168E"/>
    <w:rsid w:val="00116C71"/>
    <w:rsid w:val="001172C5"/>
    <w:rsid w:val="00147DFB"/>
    <w:rsid w:val="0015398D"/>
    <w:rsid w:val="00160AD7"/>
    <w:rsid w:val="00167DDB"/>
    <w:rsid w:val="0018208E"/>
    <w:rsid w:val="001A1BB0"/>
    <w:rsid w:val="001F6A25"/>
    <w:rsid w:val="00210FE0"/>
    <w:rsid w:val="00243038"/>
    <w:rsid w:val="00245C2E"/>
    <w:rsid w:val="002614D8"/>
    <w:rsid w:val="00261683"/>
    <w:rsid w:val="00291A65"/>
    <w:rsid w:val="002B31BC"/>
    <w:rsid w:val="002F6B5F"/>
    <w:rsid w:val="00304DF3"/>
    <w:rsid w:val="00314835"/>
    <w:rsid w:val="00330A57"/>
    <w:rsid w:val="00334F78"/>
    <w:rsid w:val="00375617"/>
    <w:rsid w:val="003A17ED"/>
    <w:rsid w:val="003D49ED"/>
    <w:rsid w:val="003E726C"/>
    <w:rsid w:val="00425BB8"/>
    <w:rsid w:val="004335D2"/>
    <w:rsid w:val="004347F5"/>
    <w:rsid w:val="004471E9"/>
    <w:rsid w:val="00454CC0"/>
    <w:rsid w:val="004858FF"/>
    <w:rsid w:val="00485C33"/>
    <w:rsid w:val="004D3691"/>
    <w:rsid w:val="004E0CDF"/>
    <w:rsid w:val="00536A07"/>
    <w:rsid w:val="00543D65"/>
    <w:rsid w:val="005B4CD3"/>
    <w:rsid w:val="005C6929"/>
    <w:rsid w:val="005C702A"/>
    <w:rsid w:val="005D7699"/>
    <w:rsid w:val="0060524E"/>
    <w:rsid w:val="00614061"/>
    <w:rsid w:val="00617C6E"/>
    <w:rsid w:val="00626436"/>
    <w:rsid w:val="00643D3B"/>
    <w:rsid w:val="006512AB"/>
    <w:rsid w:val="0069196B"/>
    <w:rsid w:val="006929AB"/>
    <w:rsid w:val="006A1590"/>
    <w:rsid w:val="006A7E34"/>
    <w:rsid w:val="006D7601"/>
    <w:rsid w:val="006E01D6"/>
    <w:rsid w:val="00702479"/>
    <w:rsid w:val="00717A97"/>
    <w:rsid w:val="00725B84"/>
    <w:rsid w:val="00726201"/>
    <w:rsid w:val="00733E71"/>
    <w:rsid w:val="007550B0"/>
    <w:rsid w:val="00765F90"/>
    <w:rsid w:val="00776AD3"/>
    <w:rsid w:val="007950D9"/>
    <w:rsid w:val="007A1051"/>
    <w:rsid w:val="007A32D2"/>
    <w:rsid w:val="007B0522"/>
    <w:rsid w:val="007F1EBF"/>
    <w:rsid w:val="0080361A"/>
    <w:rsid w:val="0081342E"/>
    <w:rsid w:val="008204DC"/>
    <w:rsid w:val="00836DE7"/>
    <w:rsid w:val="008423C1"/>
    <w:rsid w:val="00852A02"/>
    <w:rsid w:val="00864C3C"/>
    <w:rsid w:val="0087446F"/>
    <w:rsid w:val="008846FE"/>
    <w:rsid w:val="008B210F"/>
    <w:rsid w:val="008B3206"/>
    <w:rsid w:val="008C222F"/>
    <w:rsid w:val="009207E4"/>
    <w:rsid w:val="00952789"/>
    <w:rsid w:val="00961724"/>
    <w:rsid w:val="00983A28"/>
    <w:rsid w:val="009840E0"/>
    <w:rsid w:val="009A5C5A"/>
    <w:rsid w:val="009B653B"/>
    <w:rsid w:val="009C44E2"/>
    <w:rsid w:val="00A0731D"/>
    <w:rsid w:val="00A16CD8"/>
    <w:rsid w:val="00A43876"/>
    <w:rsid w:val="00AA396D"/>
    <w:rsid w:val="00AC0BFE"/>
    <w:rsid w:val="00AD471E"/>
    <w:rsid w:val="00AE5C88"/>
    <w:rsid w:val="00AE6E06"/>
    <w:rsid w:val="00AF0196"/>
    <w:rsid w:val="00AF2E72"/>
    <w:rsid w:val="00AF71D0"/>
    <w:rsid w:val="00B516C6"/>
    <w:rsid w:val="00B62719"/>
    <w:rsid w:val="00B90FCF"/>
    <w:rsid w:val="00B91ED4"/>
    <w:rsid w:val="00BA32DF"/>
    <w:rsid w:val="00BE0001"/>
    <w:rsid w:val="00BE149F"/>
    <w:rsid w:val="00BE21E3"/>
    <w:rsid w:val="00BE57C9"/>
    <w:rsid w:val="00C10805"/>
    <w:rsid w:val="00C20759"/>
    <w:rsid w:val="00C32F29"/>
    <w:rsid w:val="00C52F58"/>
    <w:rsid w:val="00C70F61"/>
    <w:rsid w:val="00C85269"/>
    <w:rsid w:val="00C90964"/>
    <w:rsid w:val="00CC22FE"/>
    <w:rsid w:val="00CC2CC4"/>
    <w:rsid w:val="00CE3387"/>
    <w:rsid w:val="00D05129"/>
    <w:rsid w:val="00D52238"/>
    <w:rsid w:val="00D576D3"/>
    <w:rsid w:val="00D67B2E"/>
    <w:rsid w:val="00DC5826"/>
    <w:rsid w:val="00DC6940"/>
    <w:rsid w:val="00DD1E67"/>
    <w:rsid w:val="00E16F75"/>
    <w:rsid w:val="00E2481B"/>
    <w:rsid w:val="00E557E6"/>
    <w:rsid w:val="00E66168"/>
    <w:rsid w:val="00E66441"/>
    <w:rsid w:val="00E96683"/>
    <w:rsid w:val="00EA0625"/>
    <w:rsid w:val="00EB49C6"/>
    <w:rsid w:val="00ED5868"/>
    <w:rsid w:val="00EE73C9"/>
    <w:rsid w:val="00F0376D"/>
    <w:rsid w:val="00F25C5A"/>
    <w:rsid w:val="00F30225"/>
    <w:rsid w:val="00F42044"/>
    <w:rsid w:val="00F56C91"/>
    <w:rsid w:val="00F62E28"/>
    <w:rsid w:val="00F65C77"/>
    <w:rsid w:val="00FB72D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BD1C"/>
  <w15:chartTrackingRefBased/>
  <w15:docId w15:val="{02D63FCE-C050-4AE1-8AA7-C14FF7CC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imes New Roman" w:hAnsi="David"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C5A"/>
    <w:pPr>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9A5C5A"/>
    <w:pPr>
      <w:tabs>
        <w:tab w:val="center" w:pos="4513"/>
        <w:tab w:val="right" w:pos="9026"/>
      </w:tabs>
      <w:spacing w:after="0" w:line="240" w:lineRule="auto"/>
    </w:pPr>
  </w:style>
  <w:style w:type="character" w:customStyle="1" w:styleId="a5">
    <w:name w:val="כותרת עליונה תו"/>
    <w:basedOn w:val="a0"/>
    <w:link w:val="a4"/>
    <w:uiPriority w:val="99"/>
    <w:rsid w:val="009A5C5A"/>
  </w:style>
  <w:style w:type="table" w:styleId="a6">
    <w:name w:val="Table Grid"/>
    <w:basedOn w:val="a1"/>
    <w:uiPriority w:val="39"/>
    <w:rsid w:val="009A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jpg@01D3BFA7.073B806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735</Words>
  <Characters>4192</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 Glanz</dc:creator>
  <cp:keywords/>
  <dc:description/>
  <cp:lastModifiedBy>SW</cp:lastModifiedBy>
  <cp:revision>9</cp:revision>
  <dcterms:created xsi:type="dcterms:W3CDTF">2019-03-30T16:10:00Z</dcterms:created>
  <dcterms:modified xsi:type="dcterms:W3CDTF">2019-03-30T21:41:00Z</dcterms:modified>
</cp:coreProperties>
</file>