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D54BA" w14:textId="77777777" w:rsidR="00A84CF4" w:rsidRPr="00F105F3" w:rsidRDefault="003A5827" w:rsidP="00F105F3">
      <w:pPr>
        <w:bidi/>
        <w:spacing w:after="160" w:line="360" w:lineRule="auto"/>
        <w:jc w:val="center"/>
        <w:rPr>
          <w:rFonts w:ascii="David" w:eastAsia="David" w:hAnsi="David" w:cs="David"/>
          <w:b/>
          <w:sz w:val="44"/>
          <w:szCs w:val="44"/>
          <w:rtl/>
        </w:rPr>
      </w:pPr>
      <w:r>
        <w:rPr>
          <w:rFonts w:ascii="David" w:eastAsia="David" w:hAnsi="David" w:cs="David"/>
          <w:b/>
          <w:sz w:val="44"/>
          <w:szCs w:val="44"/>
          <w:rtl/>
        </w:rPr>
        <w:t>סיור סליחו</w:t>
      </w:r>
      <w:r w:rsidR="004860A2">
        <w:rPr>
          <w:rFonts w:ascii="David" w:eastAsia="David" w:hAnsi="David" w:cs="David" w:hint="cs"/>
          <w:b/>
          <w:sz w:val="44"/>
          <w:szCs w:val="44"/>
          <w:rtl/>
        </w:rPr>
        <w:t xml:space="preserve">ת </w:t>
      </w:r>
      <w:r w:rsidR="00F105F3">
        <w:rPr>
          <w:rFonts w:ascii="David" w:eastAsia="David" w:hAnsi="David" w:cs="David"/>
          <w:b/>
          <w:sz w:val="44"/>
          <w:szCs w:val="44"/>
          <w:rtl/>
        </w:rPr>
        <w:br/>
      </w:r>
      <w:r w:rsidR="0024395E">
        <w:rPr>
          <w:rFonts w:ascii="David" w:eastAsia="David" w:hAnsi="David" w:cs="David" w:hint="cs"/>
          <w:bCs/>
          <w:sz w:val="44"/>
          <w:szCs w:val="44"/>
          <w:rtl/>
        </w:rPr>
        <w:t>זרועות הבטחון</w:t>
      </w:r>
    </w:p>
    <w:p w14:paraId="41182702" w14:textId="77777777" w:rsidR="0024395E" w:rsidRDefault="0024395E" w:rsidP="00A84CF4">
      <w:pPr>
        <w:bidi/>
        <w:spacing w:after="160" w:line="360" w:lineRule="auto"/>
        <w:jc w:val="both"/>
        <w:rPr>
          <w:rFonts w:ascii="David" w:eastAsia="David" w:hAnsi="David" w:cs="David"/>
          <w:b/>
          <w:sz w:val="24"/>
          <w:szCs w:val="24"/>
          <w:u w:val="single"/>
          <w:rtl/>
        </w:rPr>
      </w:pPr>
    </w:p>
    <w:p w14:paraId="569D3D7C" w14:textId="77777777" w:rsidR="00436F30" w:rsidRDefault="003A5827" w:rsidP="0024395E">
      <w:pPr>
        <w:bidi/>
        <w:spacing w:after="160" w:line="360" w:lineRule="auto"/>
        <w:jc w:val="both"/>
        <w:rPr>
          <w:rFonts w:ascii="David" w:eastAsia="David" w:hAnsi="David" w:cs="David"/>
          <w:b/>
          <w:sz w:val="24"/>
          <w:szCs w:val="24"/>
          <w:rtl/>
        </w:rPr>
      </w:pPr>
      <w:r w:rsidRPr="00A84CF4">
        <w:rPr>
          <w:rFonts w:ascii="David" w:eastAsia="David" w:hAnsi="David" w:cs="David"/>
          <w:b/>
          <w:sz w:val="24"/>
          <w:szCs w:val="24"/>
          <w:u w:val="single"/>
          <w:rtl/>
        </w:rPr>
        <w:t>משך הסיור:</w:t>
      </w:r>
      <w:r>
        <w:rPr>
          <w:rFonts w:ascii="David" w:eastAsia="David" w:hAnsi="David" w:cs="David"/>
          <w:b/>
          <w:sz w:val="24"/>
          <w:szCs w:val="24"/>
          <w:rtl/>
        </w:rPr>
        <w:t xml:space="preserve"> 90 דקות</w:t>
      </w:r>
    </w:p>
    <w:p w14:paraId="694C9C01" w14:textId="77777777" w:rsidR="00063524" w:rsidRDefault="00A84CF4" w:rsidP="00063524">
      <w:pPr>
        <w:bidi/>
        <w:spacing w:after="160" w:line="360" w:lineRule="auto"/>
        <w:jc w:val="both"/>
        <w:rPr>
          <w:rFonts w:ascii="David" w:eastAsia="David" w:hAnsi="David" w:cs="David"/>
          <w:b/>
          <w:sz w:val="24"/>
          <w:szCs w:val="24"/>
          <w:rtl/>
        </w:rPr>
      </w:pPr>
      <w:r w:rsidRPr="00A84CF4">
        <w:rPr>
          <w:rFonts w:ascii="David" w:eastAsia="David" w:hAnsi="David" w:cs="David" w:hint="cs"/>
          <w:b/>
          <w:sz w:val="24"/>
          <w:szCs w:val="24"/>
          <w:u w:val="single"/>
          <w:rtl/>
        </w:rPr>
        <w:t>רציונל:</w:t>
      </w:r>
      <w:r>
        <w:rPr>
          <w:rFonts w:ascii="David" w:eastAsia="David" w:hAnsi="David" w:cs="David" w:hint="cs"/>
          <w:b/>
          <w:sz w:val="24"/>
          <w:szCs w:val="24"/>
          <w:rtl/>
        </w:rPr>
        <w:t xml:space="preserve"> ימי חודש אלול (ובהם ראש השנה </w:t>
      </w:r>
      <w:proofErr w:type="spellStart"/>
      <w:r>
        <w:rPr>
          <w:rFonts w:ascii="David" w:eastAsia="David" w:hAnsi="David" w:cs="David" w:hint="cs"/>
          <w:b/>
          <w:sz w:val="24"/>
          <w:szCs w:val="24"/>
          <w:rtl/>
        </w:rPr>
        <w:t>ויו"כ</w:t>
      </w:r>
      <w:proofErr w:type="spellEnd"/>
      <w:r>
        <w:rPr>
          <w:rFonts w:ascii="David" w:eastAsia="David" w:hAnsi="David" w:cs="David" w:hint="cs"/>
          <w:b/>
          <w:sz w:val="24"/>
          <w:szCs w:val="24"/>
          <w:rtl/>
        </w:rPr>
        <w:t>) נחשבים לימים משמעותיים במורשת והתרבות היהודית. "סיור הסליחות" במוזיאון מציג אספקטים שונים של "תקופת אלול" ובהם: חשבון נפש, התחלות וחישוב מסלול מחדש, סליחה ועשיית טוב</w:t>
      </w:r>
      <w:r w:rsidR="00D3436C">
        <w:rPr>
          <w:rFonts w:ascii="David" w:eastAsia="David" w:hAnsi="David" w:cs="David" w:hint="cs"/>
          <w:b/>
          <w:sz w:val="24"/>
          <w:szCs w:val="24"/>
          <w:rtl/>
        </w:rPr>
        <w:t xml:space="preserve"> -</w:t>
      </w:r>
      <w:r>
        <w:rPr>
          <w:rFonts w:ascii="David" w:eastAsia="David" w:hAnsi="David" w:cs="David" w:hint="cs"/>
          <w:b/>
          <w:sz w:val="24"/>
          <w:szCs w:val="24"/>
          <w:rtl/>
        </w:rPr>
        <w:t xml:space="preserve"> כפי שאלו באים לידי ביטוי בהוויה היהודית </w:t>
      </w:r>
      <w:r>
        <w:rPr>
          <w:rFonts w:ascii="David" w:eastAsia="David" w:hAnsi="David" w:cs="David"/>
          <w:b/>
          <w:sz w:val="24"/>
          <w:szCs w:val="24"/>
          <w:rtl/>
        </w:rPr>
        <w:t>–</w:t>
      </w:r>
      <w:r>
        <w:rPr>
          <w:rFonts w:ascii="David" w:eastAsia="David" w:hAnsi="David" w:cs="David" w:hint="cs"/>
          <w:b/>
          <w:sz w:val="24"/>
          <w:szCs w:val="24"/>
          <w:rtl/>
        </w:rPr>
        <w:t xml:space="preserve"> אז והיום.</w:t>
      </w:r>
    </w:p>
    <w:p w14:paraId="3B09CA06" w14:textId="77777777" w:rsidR="00A84CF4" w:rsidRDefault="00A84CF4" w:rsidP="00A84CF4">
      <w:pPr>
        <w:bidi/>
        <w:spacing w:after="160" w:line="360" w:lineRule="auto"/>
        <w:jc w:val="both"/>
        <w:rPr>
          <w:rFonts w:ascii="David" w:eastAsia="David" w:hAnsi="David" w:cs="David"/>
          <w:b/>
          <w:sz w:val="24"/>
          <w:szCs w:val="24"/>
          <w:rtl/>
        </w:rPr>
      </w:pPr>
    </w:p>
    <w:p w14:paraId="01982518" w14:textId="77777777" w:rsidR="00063524" w:rsidRPr="004E781F" w:rsidRDefault="00063524" w:rsidP="00063524">
      <w:pPr>
        <w:bidi/>
        <w:spacing w:line="360" w:lineRule="auto"/>
        <w:jc w:val="both"/>
        <w:rPr>
          <w:rFonts w:ascii="David" w:eastAsia="David" w:hAnsi="David" w:cs="David"/>
          <w:bCs/>
          <w:color w:val="FF0000"/>
          <w:sz w:val="24"/>
          <w:szCs w:val="24"/>
        </w:rPr>
      </w:pPr>
      <w:r w:rsidRPr="004E781F">
        <w:rPr>
          <w:rFonts w:ascii="David" w:eastAsia="David" w:hAnsi="David" w:cs="David"/>
          <w:bCs/>
          <w:sz w:val="24"/>
          <w:szCs w:val="24"/>
          <w:highlight w:val="yellow"/>
          <w:rtl/>
        </w:rPr>
        <w:t>קומה 1 - הללויה (בתי כנסת)</w:t>
      </w:r>
    </w:p>
    <w:p w14:paraId="44D3C630" w14:textId="77777777" w:rsidR="00063524" w:rsidRPr="004E781F" w:rsidRDefault="004E781F" w:rsidP="00063524">
      <w:pPr>
        <w:bidi/>
        <w:spacing w:after="200"/>
        <w:rPr>
          <w:rFonts w:ascii="David" w:eastAsia="David" w:hAnsi="David" w:cs="David"/>
          <w:sz w:val="24"/>
          <w:szCs w:val="24"/>
        </w:rPr>
      </w:pPr>
      <w:r>
        <w:rPr>
          <w:rFonts w:ascii="David" w:eastAsia="David" w:hAnsi="David" w:cs="David" w:hint="cs"/>
          <w:sz w:val="24"/>
          <w:szCs w:val="24"/>
          <w:rtl/>
        </w:rPr>
        <w:t>ימי חודש אלול, ראש השנה ויום הכי</w:t>
      </w:r>
      <w:r w:rsidR="00450C7A">
        <w:rPr>
          <w:rFonts w:ascii="David" w:eastAsia="David" w:hAnsi="David" w:cs="David" w:hint="cs"/>
          <w:sz w:val="24"/>
          <w:szCs w:val="24"/>
          <w:rtl/>
        </w:rPr>
        <w:t>פ</w:t>
      </w:r>
      <w:r>
        <w:rPr>
          <w:rFonts w:ascii="David" w:eastAsia="David" w:hAnsi="David" w:cs="David" w:hint="cs"/>
          <w:sz w:val="24"/>
          <w:szCs w:val="24"/>
          <w:rtl/>
        </w:rPr>
        <w:t xml:space="preserve">ורים הם מהימים </w:t>
      </w:r>
      <w:proofErr w:type="spellStart"/>
      <w:r>
        <w:rPr>
          <w:rFonts w:ascii="David" w:eastAsia="David" w:hAnsi="David" w:cs="David" w:hint="cs"/>
          <w:sz w:val="24"/>
          <w:szCs w:val="24"/>
          <w:rtl/>
        </w:rPr>
        <w:t>הפופלריים</w:t>
      </w:r>
      <w:proofErr w:type="spellEnd"/>
      <w:r>
        <w:rPr>
          <w:rFonts w:ascii="David" w:eastAsia="David" w:hAnsi="David" w:cs="David" w:hint="cs"/>
          <w:sz w:val="24"/>
          <w:szCs w:val="24"/>
          <w:rtl/>
        </w:rPr>
        <w:t xml:space="preserve"> ביותר</w:t>
      </w:r>
      <w:r w:rsidR="009A7A6C">
        <w:rPr>
          <w:rFonts w:ascii="David" w:eastAsia="David" w:hAnsi="David" w:cs="David" w:hint="cs"/>
          <w:sz w:val="24"/>
          <w:szCs w:val="24"/>
          <w:rtl/>
        </w:rPr>
        <w:t>.</w:t>
      </w:r>
      <w:r w:rsidR="009A7A6C" w:rsidRPr="00E943B5">
        <w:rPr>
          <w:rFonts w:ascii="David" w:eastAsia="David" w:hAnsi="David" w:cs="David" w:hint="cs"/>
          <w:sz w:val="24"/>
          <w:szCs w:val="24"/>
          <w:rtl/>
        </w:rPr>
        <w:t xml:space="preserve"> בימים אלו בתי הכנסת לוקחים חלק מרכזי ביותר </w:t>
      </w:r>
      <w:r w:rsidR="009A7A6C" w:rsidRPr="00E943B5">
        <w:rPr>
          <w:rFonts w:ascii="David" w:eastAsia="David" w:hAnsi="David" w:cs="David"/>
          <w:sz w:val="24"/>
          <w:szCs w:val="24"/>
          <w:rtl/>
        </w:rPr>
        <w:t>–</w:t>
      </w:r>
      <w:r w:rsidR="009A7A6C" w:rsidRPr="00E943B5">
        <w:rPr>
          <w:rFonts w:ascii="David" w:eastAsia="David" w:hAnsi="David" w:cs="David" w:hint="cs"/>
          <w:sz w:val="24"/>
          <w:szCs w:val="24"/>
          <w:rtl/>
        </w:rPr>
        <w:t xml:space="preserve"> תפילות חגיגיות וארוכות.</w:t>
      </w:r>
      <w:r w:rsidRPr="00E943B5">
        <w:rPr>
          <w:rFonts w:ascii="David" w:eastAsia="David" w:hAnsi="David" w:cs="David" w:hint="cs"/>
          <w:sz w:val="24"/>
          <w:szCs w:val="24"/>
          <w:rtl/>
        </w:rPr>
        <w:t xml:space="preserve"> </w:t>
      </w:r>
      <w:r w:rsidR="00A84CF4">
        <w:rPr>
          <w:rFonts w:ascii="David" w:eastAsia="David" w:hAnsi="David" w:cs="David" w:hint="cs"/>
          <w:sz w:val="24"/>
          <w:szCs w:val="24"/>
          <w:rtl/>
        </w:rPr>
        <w:t>במוקד זה נבחן את החיבור ההיסטורי והערכי של מוסד יהודי זה במסורת וההיסטוריה היהודית.</w:t>
      </w:r>
    </w:p>
    <w:p w14:paraId="46DA2017" w14:textId="77777777" w:rsidR="00063524" w:rsidRPr="00063524" w:rsidRDefault="00063524" w:rsidP="00063524">
      <w:pPr>
        <w:pStyle w:val="a5"/>
        <w:numPr>
          <w:ilvl w:val="0"/>
          <w:numId w:val="4"/>
        </w:numPr>
        <w:bidi/>
        <w:spacing w:line="360" w:lineRule="auto"/>
        <w:jc w:val="both"/>
        <w:rPr>
          <w:b/>
          <w:color w:val="2814FF"/>
          <w:sz w:val="46"/>
          <w:szCs w:val="46"/>
        </w:rPr>
      </w:pPr>
      <w:r w:rsidRPr="00063524">
        <w:rPr>
          <w:rFonts w:ascii="David" w:eastAsia="David" w:hAnsi="David" w:cs="David"/>
          <w:b/>
          <w:sz w:val="24"/>
          <w:szCs w:val="24"/>
          <w:rtl/>
        </w:rPr>
        <w:t xml:space="preserve">מוצג: </w:t>
      </w:r>
      <w:r w:rsidRPr="00063524">
        <w:rPr>
          <w:rFonts w:ascii="David" w:eastAsia="David" w:hAnsi="David" w:cs="David"/>
          <w:b/>
          <w:sz w:val="24"/>
          <w:szCs w:val="24"/>
        </w:rPr>
        <w:t xml:space="preserve"> </w:t>
      </w:r>
      <w:r w:rsidRPr="00063524">
        <w:rPr>
          <w:rFonts w:ascii="David" w:eastAsia="David" w:hAnsi="David" w:cs="David"/>
          <w:b/>
          <w:sz w:val="24"/>
          <w:szCs w:val="24"/>
          <w:rtl/>
        </w:rPr>
        <w:t xml:space="preserve">דגם: בית הכנסת הגדול </w:t>
      </w:r>
      <w:proofErr w:type="spellStart"/>
      <w:r w:rsidRPr="00063524">
        <w:rPr>
          <w:rFonts w:ascii="David" w:eastAsia="David" w:hAnsi="David" w:cs="David"/>
          <w:b/>
          <w:sz w:val="24"/>
          <w:szCs w:val="24"/>
          <w:rtl/>
        </w:rPr>
        <w:t>טלומצק</w:t>
      </w:r>
      <w:r w:rsidR="00C303C9">
        <w:rPr>
          <w:rFonts w:ascii="David" w:eastAsia="David" w:hAnsi="David" w:cs="David" w:hint="cs"/>
          <w:b/>
          <w:sz w:val="24"/>
          <w:szCs w:val="24"/>
          <w:rtl/>
        </w:rPr>
        <w:t>ה</w:t>
      </w:r>
      <w:proofErr w:type="spellEnd"/>
      <w:r w:rsidR="00C303C9">
        <w:rPr>
          <w:rFonts w:ascii="David" w:eastAsia="David" w:hAnsi="David" w:cs="David" w:hint="cs"/>
          <w:b/>
          <w:sz w:val="24"/>
          <w:szCs w:val="24"/>
          <w:rtl/>
        </w:rPr>
        <w:t>, פולין</w:t>
      </w:r>
    </w:p>
    <w:p w14:paraId="390DEC32" w14:textId="77777777" w:rsidR="00063524" w:rsidRDefault="00063524" w:rsidP="00063524">
      <w:pPr>
        <w:bidi/>
        <w:spacing w:line="360" w:lineRule="auto"/>
        <w:jc w:val="both"/>
        <w:rPr>
          <w:rFonts w:ascii="David" w:eastAsia="David" w:hAnsi="David" w:cs="David"/>
          <w:sz w:val="24"/>
          <w:szCs w:val="24"/>
        </w:rPr>
      </w:pPr>
      <w:proofErr w:type="spellStart"/>
      <w:r>
        <w:rPr>
          <w:rFonts w:ascii="David" w:eastAsia="David" w:hAnsi="David" w:cs="David" w:hint="cs"/>
          <w:b/>
          <w:sz w:val="24"/>
          <w:szCs w:val="24"/>
          <w:rtl/>
        </w:rPr>
        <w:t>ביה"כ</w:t>
      </w:r>
      <w:proofErr w:type="spellEnd"/>
      <w:r>
        <w:rPr>
          <w:rFonts w:ascii="David" w:eastAsia="David" w:hAnsi="David" w:cs="David" w:hint="cs"/>
          <w:b/>
          <w:sz w:val="24"/>
          <w:szCs w:val="24"/>
          <w:rtl/>
        </w:rPr>
        <w:t xml:space="preserve"> </w:t>
      </w:r>
      <w:r>
        <w:rPr>
          <w:rFonts w:ascii="David" w:eastAsia="David" w:hAnsi="David" w:cs="David"/>
          <w:sz w:val="24"/>
          <w:szCs w:val="24"/>
          <w:rtl/>
        </w:rPr>
        <w:t>נחנך בשנת 1878 ונחרב בידי הנאצים בשנת 1943.</w:t>
      </w:r>
      <w:r w:rsidR="00C303C9">
        <w:rPr>
          <w:rFonts w:ascii="David" w:eastAsia="David" w:hAnsi="David" w:cs="David" w:hint="cs"/>
          <w:sz w:val="24"/>
          <w:szCs w:val="24"/>
          <w:rtl/>
        </w:rPr>
        <w:t xml:space="preserve"> ניתן לראות במודל את העושר והפאר של </w:t>
      </w:r>
      <w:proofErr w:type="spellStart"/>
      <w:r w:rsidR="00C303C9">
        <w:rPr>
          <w:rFonts w:ascii="David" w:eastAsia="David" w:hAnsi="David" w:cs="David" w:hint="cs"/>
          <w:sz w:val="24"/>
          <w:szCs w:val="24"/>
          <w:rtl/>
        </w:rPr>
        <w:t>ביה"כ</w:t>
      </w:r>
      <w:proofErr w:type="spellEnd"/>
      <w:r w:rsidR="00C303C9">
        <w:rPr>
          <w:rFonts w:ascii="David" w:eastAsia="David" w:hAnsi="David" w:cs="David" w:hint="cs"/>
          <w:sz w:val="24"/>
          <w:szCs w:val="24"/>
          <w:rtl/>
        </w:rPr>
        <w:t xml:space="preserve"> והקהילה.</w:t>
      </w:r>
      <w:r>
        <w:rPr>
          <w:rFonts w:ascii="David" w:eastAsia="David" w:hAnsi="David" w:cs="David"/>
          <w:sz w:val="24"/>
          <w:szCs w:val="24"/>
          <w:rtl/>
        </w:rPr>
        <w:t xml:space="preserve"> תקנות בית הכנסת דרשו מן הבאים להקפיד על לבוש מהודר וקבעו תשלום גבוה על מקום ישיבה. כתוצאה מכך, פשוטי העם לא יכלו להתפלל בו. לנוכח המחאה הציבורית שהתעוררה עקב כך, החליט הוועד המנהל לאפשר כניסה חופשית לבית הכנסת בכמה מועדים בשנה.</w:t>
      </w:r>
    </w:p>
    <w:p w14:paraId="662B0BD5" w14:textId="77777777" w:rsidR="00063524" w:rsidRDefault="00063524" w:rsidP="00063524">
      <w:pPr>
        <w:bidi/>
        <w:spacing w:line="360" w:lineRule="auto"/>
        <w:jc w:val="both"/>
        <w:rPr>
          <w:rFonts w:ascii="David" w:eastAsia="David" w:hAnsi="David" w:cs="David"/>
          <w:sz w:val="24"/>
          <w:szCs w:val="24"/>
        </w:rPr>
      </w:pPr>
      <w:r>
        <w:rPr>
          <w:rFonts w:ascii="David" w:eastAsia="David" w:hAnsi="David" w:cs="David"/>
          <w:sz w:val="24"/>
          <w:szCs w:val="24"/>
          <w:rtl/>
        </w:rPr>
        <w:t xml:space="preserve">אילו תאריכים היו פתוחים לקהל הרחב? </w:t>
      </w:r>
      <w:r w:rsidR="00D3436C">
        <w:rPr>
          <w:rFonts w:ascii="David" w:eastAsia="David" w:hAnsi="David" w:cs="David" w:hint="cs"/>
          <w:sz w:val="24"/>
          <w:szCs w:val="24"/>
          <w:rtl/>
        </w:rPr>
        <w:t xml:space="preserve">ימי </w:t>
      </w:r>
      <w:r>
        <w:rPr>
          <w:rFonts w:ascii="David" w:eastAsia="David" w:hAnsi="David" w:cs="David"/>
          <w:sz w:val="24"/>
          <w:szCs w:val="24"/>
          <w:rtl/>
        </w:rPr>
        <w:t>חודש אלול הכולל את ראש השנה ויום כיפור!</w:t>
      </w:r>
    </w:p>
    <w:p w14:paraId="1C71EA22" w14:textId="77777777" w:rsidR="00D3436C" w:rsidRDefault="00063524" w:rsidP="00D3436C">
      <w:pPr>
        <w:bidi/>
        <w:spacing w:line="360" w:lineRule="auto"/>
        <w:jc w:val="both"/>
        <w:rPr>
          <w:rFonts w:ascii="David" w:eastAsia="David" w:hAnsi="David" w:cs="David"/>
          <w:sz w:val="24"/>
          <w:szCs w:val="24"/>
          <w:rtl/>
        </w:rPr>
      </w:pPr>
      <w:r>
        <w:rPr>
          <w:rFonts w:ascii="David" w:eastAsia="David" w:hAnsi="David" w:cs="David"/>
          <w:sz w:val="24"/>
          <w:szCs w:val="24"/>
          <w:rtl/>
        </w:rPr>
        <w:t>מכל לוח השנה היהודי, מדוע דווקא התאריכים הללו?</w:t>
      </w:r>
      <w:r w:rsidR="00D3436C">
        <w:rPr>
          <w:rFonts w:ascii="David" w:eastAsia="David" w:hAnsi="David" w:cs="David" w:hint="cs"/>
          <w:sz w:val="24"/>
          <w:szCs w:val="24"/>
          <w:rtl/>
        </w:rPr>
        <w:t xml:space="preserve"> </w:t>
      </w:r>
      <w:r>
        <w:rPr>
          <w:rFonts w:ascii="David" w:eastAsia="David" w:hAnsi="David" w:cs="David"/>
          <w:sz w:val="24"/>
          <w:szCs w:val="24"/>
          <w:rtl/>
        </w:rPr>
        <w:t xml:space="preserve">כנראה בגלל שהם התאריכים שרוב האנשים רוצים להשתתף בתפילות. </w:t>
      </w:r>
    </w:p>
    <w:p w14:paraId="592FE893" w14:textId="74234237" w:rsidR="004E781F" w:rsidRDefault="00D3436C" w:rsidP="00D3436C">
      <w:pPr>
        <w:bidi/>
        <w:spacing w:line="360" w:lineRule="auto"/>
        <w:jc w:val="both"/>
        <w:rPr>
          <w:rFonts w:ascii="David" w:eastAsia="David" w:hAnsi="David" w:cs="David"/>
          <w:sz w:val="24"/>
          <w:szCs w:val="24"/>
          <w:rtl/>
        </w:rPr>
      </w:pPr>
      <w:r>
        <w:rPr>
          <w:rFonts w:ascii="David" w:eastAsia="David" w:hAnsi="David" w:cs="David" w:hint="cs"/>
          <w:sz w:val="24"/>
          <w:szCs w:val="24"/>
          <w:rtl/>
        </w:rPr>
        <w:t xml:space="preserve">זהו סיפור שממחיש את </w:t>
      </w:r>
      <w:r w:rsidRPr="00D3436C">
        <w:rPr>
          <w:rFonts w:ascii="David" w:eastAsia="David" w:hAnsi="David" w:cs="David" w:hint="cs"/>
          <w:b/>
          <w:bCs/>
          <w:sz w:val="24"/>
          <w:szCs w:val="24"/>
          <w:rtl/>
        </w:rPr>
        <w:t>החיבור ל</w:t>
      </w:r>
      <w:r w:rsidR="00063524" w:rsidRPr="00D3436C">
        <w:rPr>
          <w:rFonts w:ascii="David" w:eastAsia="David" w:hAnsi="David" w:cs="David"/>
          <w:b/>
          <w:bCs/>
          <w:sz w:val="24"/>
          <w:szCs w:val="24"/>
          <w:rtl/>
        </w:rPr>
        <w:t xml:space="preserve">חגיגת </w:t>
      </w:r>
      <w:r w:rsidRPr="00D3436C">
        <w:rPr>
          <w:rFonts w:ascii="David" w:eastAsia="David" w:hAnsi="David" w:cs="David" w:hint="cs"/>
          <w:b/>
          <w:bCs/>
          <w:sz w:val="24"/>
          <w:szCs w:val="24"/>
          <w:rtl/>
        </w:rPr>
        <w:t>השנה החדשה</w:t>
      </w:r>
      <w:r>
        <w:rPr>
          <w:rFonts w:ascii="David" w:eastAsia="David" w:hAnsi="David" w:cs="David" w:hint="cs"/>
          <w:b/>
          <w:bCs/>
          <w:sz w:val="24"/>
          <w:szCs w:val="24"/>
          <w:rtl/>
        </w:rPr>
        <w:t xml:space="preserve"> </w:t>
      </w:r>
      <w:r>
        <w:rPr>
          <w:rFonts w:ascii="David" w:eastAsia="David" w:hAnsi="David" w:cs="David" w:hint="cs"/>
          <w:sz w:val="24"/>
          <w:szCs w:val="24"/>
          <w:rtl/>
        </w:rPr>
        <w:t>ביהדות וה</w:t>
      </w:r>
      <w:r w:rsidRPr="00D3436C">
        <w:rPr>
          <w:rFonts w:ascii="David" w:eastAsia="David" w:hAnsi="David" w:cs="David" w:hint="cs"/>
          <w:b/>
          <w:bCs/>
          <w:sz w:val="24"/>
          <w:szCs w:val="24"/>
          <w:rtl/>
        </w:rPr>
        <w:t xml:space="preserve">סמליות שבהתחלה החדשה </w:t>
      </w:r>
      <w:r>
        <w:rPr>
          <w:rFonts w:ascii="David" w:eastAsia="David" w:hAnsi="David" w:cs="David" w:hint="cs"/>
          <w:sz w:val="24"/>
          <w:szCs w:val="24"/>
          <w:rtl/>
        </w:rPr>
        <w:t xml:space="preserve">וכן את </w:t>
      </w:r>
      <w:r w:rsidRPr="00D3436C">
        <w:rPr>
          <w:rFonts w:ascii="David" w:eastAsia="David" w:hAnsi="David" w:cs="David" w:hint="cs"/>
          <w:b/>
          <w:bCs/>
          <w:sz w:val="24"/>
          <w:szCs w:val="24"/>
          <w:rtl/>
        </w:rPr>
        <w:t>המקום המרכזי של ההזדמנות ל</w:t>
      </w:r>
      <w:r w:rsidR="00063524" w:rsidRPr="00D3436C">
        <w:rPr>
          <w:rFonts w:ascii="David" w:eastAsia="David" w:hAnsi="David" w:cs="David"/>
          <w:b/>
          <w:bCs/>
          <w:sz w:val="24"/>
          <w:szCs w:val="24"/>
          <w:rtl/>
        </w:rPr>
        <w:t xml:space="preserve">חשבון </w:t>
      </w:r>
      <w:r w:rsidRPr="00D3436C">
        <w:rPr>
          <w:rFonts w:ascii="David" w:eastAsia="David" w:hAnsi="David" w:cs="David" w:hint="cs"/>
          <w:b/>
          <w:bCs/>
          <w:sz w:val="24"/>
          <w:szCs w:val="24"/>
          <w:rtl/>
        </w:rPr>
        <w:t>ה</w:t>
      </w:r>
      <w:r w:rsidR="00063524" w:rsidRPr="00D3436C">
        <w:rPr>
          <w:rFonts w:ascii="David" w:eastAsia="David" w:hAnsi="David" w:cs="David"/>
          <w:b/>
          <w:bCs/>
          <w:sz w:val="24"/>
          <w:szCs w:val="24"/>
          <w:rtl/>
        </w:rPr>
        <w:t xml:space="preserve">נפש </w:t>
      </w:r>
      <w:r w:rsidR="00063524">
        <w:rPr>
          <w:rFonts w:ascii="David" w:eastAsia="David" w:hAnsi="David" w:cs="David"/>
          <w:sz w:val="24"/>
          <w:szCs w:val="24"/>
          <w:rtl/>
        </w:rPr>
        <w:t>בקרב העם.</w:t>
      </w:r>
      <w:r w:rsidR="00FE5D4A">
        <w:rPr>
          <w:rFonts w:ascii="David" w:eastAsia="David" w:hAnsi="David" w:cs="David" w:hint="cs"/>
          <w:sz w:val="24"/>
          <w:szCs w:val="24"/>
          <w:rtl/>
        </w:rPr>
        <w:t xml:space="preserve"> </w:t>
      </w:r>
    </w:p>
    <w:p w14:paraId="07B027DA" w14:textId="579DC3C3" w:rsidR="00A14C99" w:rsidRDefault="00A14C99" w:rsidP="00A14C99">
      <w:pPr>
        <w:pStyle w:val="a5"/>
        <w:numPr>
          <w:ilvl w:val="0"/>
          <w:numId w:val="7"/>
        </w:numPr>
        <w:bidi/>
        <w:spacing w:line="360" w:lineRule="auto"/>
        <w:jc w:val="both"/>
        <w:rPr>
          <w:rFonts w:ascii="David" w:eastAsia="David" w:hAnsi="David" w:cs="David"/>
          <w:sz w:val="24"/>
          <w:szCs w:val="24"/>
        </w:rPr>
      </w:pPr>
      <w:r>
        <w:rPr>
          <w:rFonts w:ascii="David" w:eastAsia="David" w:hAnsi="David" w:cs="David" w:hint="cs"/>
          <w:sz w:val="24"/>
          <w:szCs w:val="24"/>
          <w:rtl/>
        </w:rPr>
        <w:t xml:space="preserve">מוצג: דגם: </w:t>
      </w:r>
      <w:r w:rsidRPr="00A14C99">
        <w:rPr>
          <w:rFonts w:ascii="David" w:eastAsia="David" w:hAnsi="David" w:cs="David"/>
          <w:sz w:val="24"/>
          <w:szCs w:val="24"/>
          <w:rtl/>
        </w:rPr>
        <w:t xml:space="preserve">בית הכנסת על שם רבי שלמה אבן </w:t>
      </w:r>
      <w:proofErr w:type="spellStart"/>
      <w:r w:rsidRPr="00A14C99">
        <w:rPr>
          <w:rFonts w:ascii="David" w:eastAsia="David" w:hAnsi="David" w:cs="David"/>
          <w:sz w:val="24"/>
          <w:szCs w:val="24"/>
          <w:rtl/>
        </w:rPr>
        <w:t>דאנאן</w:t>
      </w:r>
      <w:proofErr w:type="spellEnd"/>
      <w:r w:rsidRPr="00A14C99">
        <w:rPr>
          <w:rFonts w:ascii="David" w:eastAsia="David" w:hAnsi="David" w:cs="David"/>
          <w:sz w:val="24"/>
          <w:szCs w:val="24"/>
          <w:rtl/>
        </w:rPr>
        <w:t xml:space="preserve"> פס, מרוקו</w:t>
      </w:r>
    </w:p>
    <w:p w14:paraId="40D2100C" w14:textId="7EFC75F0" w:rsidR="00A14C99" w:rsidRPr="00A14C99" w:rsidRDefault="00A14C99" w:rsidP="00A14C99">
      <w:pPr>
        <w:bidi/>
        <w:spacing w:line="360" w:lineRule="auto"/>
        <w:rPr>
          <w:rFonts w:ascii="David" w:eastAsia="David" w:hAnsi="David" w:cs="David"/>
          <w:sz w:val="24"/>
          <w:szCs w:val="24"/>
          <w:rtl/>
        </w:rPr>
      </w:pPr>
      <w:r w:rsidRPr="00A14C99">
        <w:rPr>
          <w:rFonts w:ascii="David" w:eastAsia="David" w:hAnsi="David" w:cs="David"/>
          <w:sz w:val="24"/>
          <w:szCs w:val="24"/>
          <w:rtl/>
        </w:rPr>
        <w:t>ראשוני היהודים התיישבו בעיר המוסלמית פס במאה ה-9 ועסקו במסחר.</w:t>
      </w:r>
      <w:r>
        <w:rPr>
          <w:rFonts w:ascii="David" w:eastAsia="David" w:hAnsi="David" w:cs="David" w:hint="cs"/>
          <w:sz w:val="24"/>
          <w:szCs w:val="24"/>
          <w:rtl/>
        </w:rPr>
        <w:t xml:space="preserve"> </w:t>
      </w:r>
      <w:r w:rsidRPr="00A14C99">
        <w:rPr>
          <w:rFonts w:ascii="David" w:eastAsia="David" w:hAnsi="David" w:cs="David"/>
          <w:sz w:val="24"/>
          <w:szCs w:val="24"/>
          <w:rtl/>
        </w:rPr>
        <w:t xml:space="preserve">במאה ה-15, משגברה הקנאות המוסלמית, הקצה הסולטן ליהודים אזור מגורים- </w:t>
      </w:r>
      <w:proofErr w:type="spellStart"/>
      <w:r w:rsidRPr="00A14C99">
        <w:rPr>
          <w:rFonts w:ascii="David" w:eastAsia="David" w:hAnsi="David" w:cs="David"/>
          <w:sz w:val="24"/>
          <w:szCs w:val="24"/>
          <w:rtl/>
        </w:rPr>
        <w:t>ה"מלאח</w:t>
      </w:r>
      <w:proofErr w:type="spellEnd"/>
      <w:r w:rsidRPr="00A14C99">
        <w:rPr>
          <w:rFonts w:ascii="David" w:eastAsia="David" w:hAnsi="David" w:cs="David"/>
          <w:sz w:val="24"/>
          <w:szCs w:val="24"/>
          <w:rtl/>
        </w:rPr>
        <w:t xml:space="preserve">", שם שהתקבל ככינוי לאזורים שבהם ישבו יהודים במרוקו. עם בואם של גולי ספרד למרוקו ב-1492 גדל הישוב היהודי בעיר והקהילה התחלקה לשניים: התושבים הוותיקים </w:t>
      </w:r>
      <w:proofErr w:type="spellStart"/>
      <w:r w:rsidRPr="00A14C99">
        <w:rPr>
          <w:rFonts w:ascii="David" w:eastAsia="David" w:hAnsi="David" w:cs="David"/>
          <w:sz w:val="24"/>
          <w:szCs w:val="24"/>
          <w:rtl/>
        </w:rPr>
        <w:t>וה"קשטיליאנוס</w:t>
      </w:r>
      <w:proofErr w:type="spellEnd"/>
      <w:r w:rsidRPr="00A14C99">
        <w:rPr>
          <w:rFonts w:ascii="David" w:eastAsia="David" w:hAnsi="David" w:cs="David"/>
          <w:sz w:val="24"/>
          <w:szCs w:val="24"/>
          <w:rtl/>
        </w:rPr>
        <w:t>", שבאו מספרד ומפורטוגל</w:t>
      </w:r>
      <w:r w:rsidRPr="00A14C99">
        <w:rPr>
          <w:rFonts w:ascii="David" w:eastAsia="David" w:hAnsi="David" w:cs="David"/>
          <w:sz w:val="24"/>
          <w:szCs w:val="24"/>
        </w:rPr>
        <w:t>.</w:t>
      </w:r>
    </w:p>
    <w:p w14:paraId="5A6BE748" w14:textId="36458534" w:rsidR="00A14C99" w:rsidRDefault="00A14C99" w:rsidP="00A14C99">
      <w:pPr>
        <w:bidi/>
        <w:spacing w:line="360" w:lineRule="auto"/>
        <w:rPr>
          <w:rFonts w:ascii="David" w:eastAsia="David" w:hAnsi="David" w:cs="David"/>
          <w:sz w:val="24"/>
          <w:szCs w:val="24"/>
          <w:rtl/>
        </w:rPr>
      </w:pPr>
      <w:r w:rsidRPr="00A14C99">
        <w:rPr>
          <w:rFonts w:ascii="David" w:eastAsia="David" w:hAnsi="David" w:cs="David"/>
          <w:sz w:val="24"/>
          <w:szCs w:val="24"/>
          <w:rtl/>
        </w:rPr>
        <w:t xml:space="preserve">אחד הדברים האופייניים לבית כנסת זה ולרבים מבתי הכנסת בצפון אפריקה הם ארונות קודש, המכונים "היכלים". בבית הכנסת שלושה "היכלים", וסביבם עיטורים במלאכת </w:t>
      </w:r>
      <w:proofErr w:type="spellStart"/>
      <w:r w:rsidRPr="00A14C99">
        <w:rPr>
          <w:rFonts w:ascii="David" w:eastAsia="David" w:hAnsi="David" w:cs="David"/>
          <w:sz w:val="24"/>
          <w:szCs w:val="24"/>
          <w:rtl/>
        </w:rPr>
        <w:t>סטוקו</w:t>
      </w:r>
      <w:proofErr w:type="spellEnd"/>
      <w:r w:rsidRPr="00A14C99">
        <w:rPr>
          <w:rFonts w:ascii="David" w:eastAsia="David" w:hAnsi="David" w:cs="David"/>
          <w:sz w:val="24"/>
          <w:szCs w:val="24"/>
          <w:rtl/>
        </w:rPr>
        <w:t xml:space="preserve"> ופסיפס. מעקה עץ מחלק את אולם התפילה לשניים, וממנו בולטת אל תוך האולם מעין מרפסת, היא הבימה. מעליה עמודים הנושאים מסגרת דמוית כתר ובשטחה גם כיסא אליהו. ספסל בנוי עובר לאורך כל הקירות, וספסלים נוספים מסודרים בקבוצות כפולות, גב אל גב, לאורך האולם ולרוחבו. נרות תמיד בצורת כוסות זכוכית גדולות תלויות על שרשרות עם "חמסות" ממתכת.</w:t>
      </w:r>
    </w:p>
    <w:p w14:paraId="2413F00A" w14:textId="7165D0C4" w:rsidR="00A14C99" w:rsidRDefault="00A14C99" w:rsidP="00A14C99">
      <w:pPr>
        <w:bidi/>
        <w:spacing w:line="360" w:lineRule="auto"/>
        <w:rPr>
          <w:rFonts w:ascii="David" w:eastAsia="David" w:hAnsi="David" w:cs="David"/>
          <w:sz w:val="24"/>
          <w:szCs w:val="24"/>
          <w:rtl/>
        </w:rPr>
      </w:pPr>
      <w:r>
        <w:rPr>
          <w:rFonts w:ascii="David" w:eastAsia="David" w:hAnsi="David" w:cs="David" w:hint="cs"/>
          <w:sz w:val="24"/>
          <w:szCs w:val="24"/>
          <w:rtl/>
        </w:rPr>
        <w:lastRenderedPageBreak/>
        <w:t>בקהילות הספרדים וביהדות תימן נתקבל החל מהמאה ה-15 מנהג לומר סליחות במשך 40 יום, החל מראש חודש אלול ועד יום הכיפורים. זאת בשונה ממנהג קהילות אשכנז להתחיל לומר סליחות במוצאי שבת שלפני ראש השנה.</w:t>
      </w:r>
    </w:p>
    <w:p w14:paraId="45B560B3" w14:textId="776A0198" w:rsidR="00A14C99" w:rsidRDefault="00A14C99" w:rsidP="00A14C99">
      <w:pPr>
        <w:pStyle w:val="a5"/>
        <w:numPr>
          <w:ilvl w:val="0"/>
          <w:numId w:val="7"/>
        </w:numPr>
        <w:bidi/>
        <w:spacing w:line="360" w:lineRule="auto"/>
        <w:rPr>
          <w:rFonts w:ascii="David" w:eastAsia="David" w:hAnsi="David" w:cs="David"/>
          <w:sz w:val="24"/>
          <w:szCs w:val="24"/>
        </w:rPr>
      </w:pPr>
      <w:r>
        <w:rPr>
          <w:rFonts w:ascii="David" w:eastAsia="David" w:hAnsi="David" w:cs="David" w:hint="cs"/>
          <w:sz w:val="24"/>
          <w:szCs w:val="24"/>
          <w:rtl/>
        </w:rPr>
        <w:t xml:space="preserve">סרטון </w:t>
      </w:r>
      <w:r>
        <w:rPr>
          <w:rFonts w:ascii="David" w:eastAsia="David" w:hAnsi="David" w:cs="David"/>
          <w:sz w:val="24"/>
          <w:szCs w:val="24"/>
          <w:rtl/>
        </w:rPr>
        <w:t>–</w:t>
      </w:r>
      <w:r>
        <w:rPr>
          <w:rFonts w:ascii="David" w:eastAsia="David" w:hAnsi="David" w:cs="David" w:hint="cs"/>
          <w:sz w:val="24"/>
          <w:szCs w:val="24"/>
          <w:rtl/>
        </w:rPr>
        <w:t xml:space="preserve"> ונתנה תוקף</w:t>
      </w:r>
    </w:p>
    <w:p w14:paraId="38CC1F07" w14:textId="4AA6DD2A" w:rsidR="00A14C99" w:rsidRDefault="00A14C99" w:rsidP="006B5E12">
      <w:pPr>
        <w:bidi/>
        <w:spacing w:line="360" w:lineRule="auto"/>
        <w:rPr>
          <w:rFonts w:ascii="David" w:eastAsia="David" w:hAnsi="David" w:cs="David"/>
          <w:sz w:val="24"/>
          <w:szCs w:val="24"/>
          <w:rtl/>
        </w:rPr>
      </w:pPr>
      <w:r w:rsidRPr="00A14C99">
        <w:rPr>
          <w:rFonts w:ascii="David" w:eastAsia="David" w:hAnsi="David" w:cs="David"/>
          <w:sz w:val="24"/>
          <w:szCs w:val="24"/>
          <w:rtl/>
        </w:rPr>
        <w:t>הסרט "מנחה" מייצג את הזמן היהודי המקודש ביותר, הלוא הוא יום כיפור ותפילת "ונתנה תוקף"</w:t>
      </w:r>
      <w:r>
        <w:rPr>
          <w:rFonts w:ascii="David" w:eastAsia="David" w:hAnsi="David" w:cs="David" w:hint="cs"/>
          <w:sz w:val="24"/>
          <w:szCs w:val="24"/>
          <w:rtl/>
        </w:rPr>
        <w:t>,</w:t>
      </w:r>
      <w:r w:rsidRPr="00A14C99">
        <w:rPr>
          <w:rFonts w:ascii="David" w:eastAsia="David" w:hAnsi="David" w:cs="David"/>
          <w:sz w:val="24"/>
          <w:szCs w:val="24"/>
          <w:rtl/>
        </w:rPr>
        <w:t xml:space="preserve"> זמן ההתכנסות של כל העם היהודי</w:t>
      </w:r>
      <w:r>
        <w:rPr>
          <w:rFonts w:ascii="David" w:eastAsia="David" w:hAnsi="David" w:cs="David" w:hint="cs"/>
          <w:sz w:val="24"/>
          <w:szCs w:val="24"/>
          <w:rtl/>
        </w:rPr>
        <w:t>.</w:t>
      </w:r>
      <w:r w:rsidRPr="00A14C99">
        <w:rPr>
          <w:rFonts w:ascii="David" w:eastAsia="David" w:hAnsi="David" w:cs="David"/>
          <w:sz w:val="24"/>
          <w:szCs w:val="24"/>
          <w:rtl/>
        </w:rPr>
        <w:t xml:space="preserve"> הפסקול המלווה את הסרטון הוא פסקול של הפיוט "נתנה תוקף" בשש גרסאות שונות של חזנים וחזניות מרחבי מהעולם</w:t>
      </w:r>
      <w:r w:rsidR="006B5E12">
        <w:rPr>
          <w:rFonts w:ascii="David" w:eastAsia="David" w:hAnsi="David" w:cs="David" w:hint="cs"/>
          <w:sz w:val="24"/>
          <w:szCs w:val="24"/>
          <w:rtl/>
        </w:rPr>
        <w:t>.</w:t>
      </w:r>
    </w:p>
    <w:p w14:paraId="7E7F6BC5" w14:textId="23FFF628" w:rsidR="006B5E12" w:rsidRDefault="006B5E12" w:rsidP="006B5E12">
      <w:pPr>
        <w:bidi/>
        <w:spacing w:line="360" w:lineRule="auto"/>
        <w:rPr>
          <w:rFonts w:ascii="David" w:eastAsia="David" w:hAnsi="David" w:cs="David"/>
          <w:sz w:val="24"/>
          <w:szCs w:val="24"/>
          <w:rtl/>
        </w:rPr>
      </w:pPr>
      <w:r w:rsidRPr="006B5E12">
        <w:rPr>
          <w:rFonts w:ascii="David" w:eastAsia="David" w:hAnsi="David" w:cs="David"/>
          <w:sz w:val="24"/>
          <w:szCs w:val="24"/>
          <w:rtl/>
        </w:rPr>
        <w:t xml:space="preserve">הפיוט "ונתנה תוקף" נחשב לאחד הפיוטים הידועים והפופולריים ביותר בימים הנוראים ובתפילה היהודית בכלל. הוא מתאר את החרדה הגדולה מאימת דינו של אלוהי ישראל ואת אפסות האדם מולו. מסורת מהמאה ה-12 מייחסת אותו לדמות מהמאה ה-11, רבי אמנון </w:t>
      </w:r>
      <w:proofErr w:type="spellStart"/>
      <w:r w:rsidRPr="006B5E12">
        <w:rPr>
          <w:rFonts w:ascii="David" w:eastAsia="David" w:hAnsi="David" w:cs="David"/>
          <w:sz w:val="24"/>
          <w:szCs w:val="24"/>
          <w:rtl/>
        </w:rPr>
        <w:t>ממגנצא</w:t>
      </w:r>
      <w:proofErr w:type="spellEnd"/>
      <w:r>
        <w:rPr>
          <w:rFonts w:ascii="David" w:eastAsia="David" w:hAnsi="David" w:cs="David" w:hint="cs"/>
          <w:sz w:val="24"/>
          <w:szCs w:val="24"/>
          <w:rtl/>
        </w:rPr>
        <w:t xml:space="preserve">, </w:t>
      </w:r>
      <w:r w:rsidRPr="006B5E12">
        <w:rPr>
          <w:rFonts w:ascii="David" w:eastAsia="David" w:hAnsi="David" w:cs="David"/>
          <w:sz w:val="24"/>
          <w:szCs w:val="24"/>
          <w:rtl/>
        </w:rPr>
        <w:t>אולם המחקר המודרני מלמד כי הפיוט נכתב מאות שנים קודם לכן</w:t>
      </w:r>
      <w:r>
        <w:rPr>
          <w:rFonts w:ascii="David" w:eastAsia="David" w:hAnsi="David" w:cs="David" w:hint="cs"/>
          <w:sz w:val="24"/>
          <w:szCs w:val="24"/>
          <w:rtl/>
        </w:rPr>
        <w:t>.</w:t>
      </w:r>
    </w:p>
    <w:p w14:paraId="1DFA4185" w14:textId="4F6E3342" w:rsidR="004E781F" w:rsidRPr="004E781F" w:rsidRDefault="006B5E12" w:rsidP="006B5E12">
      <w:pPr>
        <w:bidi/>
        <w:spacing w:line="360" w:lineRule="auto"/>
        <w:rPr>
          <w:rFonts w:ascii="David" w:eastAsia="David" w:hAnsi="David" w:cs="David"/>
          <w:sz w:val="24"/>
          <w:szCs w:val="24"/>
          <w:rtl/>
        </w:rPr>
      </w:pPr>
      <w:r w:rsidRPr="006B5E12">
        <w:rPr>
          <w:rFonts w:ascii="David" w:eastAsia="David" w:hAnsi="David" w:cs="David"/>
          <w:sz w:val="24"/>
          <w:szCs w:val="24"/>
          <w:rtl/>
        </w:rPr>
        <w:t>הפיוט זכה ללחנים רבים, ו</w:t>
      </w:r>
      <w:r>
        <w:rPr>
          <w:rFonts w:ascii="David" w:eastAsia="David" w:hAnsi="David" w:cs="David" w:hint="cs"/>
          <w:sz w:val="24"/>
          <w:szCs w:val="24"/>
          <w:rtl/>
        </w:rPr>
        <w:t xml:space="preserve">למרות שמקורו בקהילות אשכנז </w:t>
      </w:r>
      <w:r w:rsidRPr="006B5E12">
        <w:rPr>
          <w:rFonts w:ascii="David" w:eastAsia="David" w:hAnsi="David" w:cs="David"/>
          <w:sz w:val="24"/>
          <w:szCs w:val="24"/>
          <w:rtl/>
        </w:rPr>
        <w:t>בדורות האחרונים חדר גם למחזורים ספרדיים. לצד הלחנים המסורתיים ידוע במיוחד לחנו של יאיר רוזנבלום (1990), שנכתב כמחווה לחברי קיבוץ בית השיטה על רקע אבלם על נפילת חבריהם במלחמת יום הכיפורים</w:t>
      </w:r>
      <w:r>
        <w:rPr>
          <w:rFonts w:ascii="David" w:eastAsia="David" w:hAnsi="David" w:cs="David" w:hint="cs"/>
          <w:sz w:val="24"/>
          <w:szCs w:val="24"/>
          <w:rtl/>
        </w:rPr>
        <w:t>.</w:t>
      </w:r>
    </w:p>
    <w:p w14:paraId="24B0574C" w14:textId="77777777" w:rsidR="00D3436C" w:rsidRPr="004860A2" w:rsidRDefault="00D3436C" w:rsidP="00D3436C">
      <w:pPr>
        <w:bidi/>
        <w:spacing w:after="160" w:line="360" w:lineRule="auto"/>
        <w:jc w:val="both"/>
        <w:rPr>
          <w:rFonts w:ascii="David" w:eastAsia="David" w:hAnsi="David" w:cs="David"/>
          <w:b/>
          <w:sz w:val="24"/>
          <w:szCs w:val="24"/>
        </w:rPr>
      </w:pPr>
    </w:p>
    <w:p w14:paraId="1C11B922" w14:textId="77777777" w:rsidR="004E781F" w:rsidRPr="004E781F" w:rsidRDefault="003A5827" w:rsidP="004E781F">
      <w:pPr>
        <w:bidi/>
        <w:spacing w:line="360" w:lineRule="auto"/>
        <w:rPr>
          <w:rFonts w:ascii="David" w:eastAsia="David" w:hAnsi="David" w:cs="David"/>
          <w:bCs/>
          <w:sz w:val="24"/>
          <w:szCs w:val="24"/>
          <w:u w:val="single"/>
          <w:rtl/>
        </w:rPr>
      </w:pPr>
      <w:r w:rsidRPr="004E781F">
        <w:rPr>
          <w:rFonts w:ascii="David" w:eastAsia="David" w:hAnsi="David" w:cs="David"/>
          <w:bCs/>
          <w:sz w:val="24"/>
          <w:szCs w:val="24"/>
          <w:highlight w:val="yellow"/>
          <w:rtl/>
        </w:rPr>
        <w:t xml:space="preserve">קומה 1 </w:t>
      </w:r>
      <w:r w:rsidR="004860A2" w:rsidRPr="004E781F">
        <w:rPr>
          <w:rFonts w:ascii="David" w:eastAsia="David" w:hAnsi="David" w:cs="David"/>
          <w:bCs/>
          <w:sz w:val="24"/>
          <w:szCs w:val="24"/>
          <w:highlight w:val="yellow"/>
          <w:rtl/>
        </w:rPr>
        <w:t>–</w:t>
      </w:r>
      <w:r w:rsidRPr="004E781F">
        <w:rPr>
          <w:rFonts w:ascii="David" w:eastAsia="David" w:hAnsi="David" w:cs="David"/>
          <w:bCs/>
          <w:sz w:val="24"/>
          <w:szCs w:val="24"/>
          <w:highlight w:val="yellow"/>
          <w:rtl/>
        </w:rPr>
        <w:t xml:space="preserve"> יסודות</w:t>
      </w:r>
    </w:p>
    <w:p w14:paraId="6EF7FB81" w14:textId="77777777" w:rsidR="004860A2" w:rsidRDefault="004860A2" w:rsidP="004860A2">
      <w:pPr>
        <w:bidi/>
        <w:spacing w:line="360" w:lineRule="auto"/>
        <w:jc w:val="center"/>
        <w:rPr>
          <w:rFonts w:ascii="David" w:eastAsia="David" w:hAnsi="David" w:cs="David"/>
          <w:sz w:val="24"/>
          <w:szCs w:val="24"/>
          <w:u w:val="single"/>
        </w:rPr>
      </w:pPr>
    </w:p>
    <w:p w14:paraId="3A787FDF" w14:textId="77777777" w:rsidR="00436F30" w:rsidRPr="004860A2" w:rsidRDefault="003A5827" w:rsidP="004860A2">
      <w:pPr>
        <w:numPr>
          <w:ilvl w:val="0"/>
          <w:numId w:val="1"/>
        </w:numPr>
        <w:bidi/>
        <w:spacing w:line="360" w:lineRule="auto"/>
        <w:jc w:val="both"/>
        <w:rPr>
          <w:rFonts w:ascii="David" w:eastAsia="David" w:hAnsi="David" w:cs="David"/>
          <w:sz w:val="24"/>
          <w:szCs w:val="24"/>
        </w:rPr>
      </w:pPr>
      <w:r>
        <w:rPr>
          <w:rFonts w:ascii="David" w:eastAsia="David" w:hAnsi="David" w:cs="David"/>
          <w:sz w:val="24"/>
          <w:szCs w:val="24"/>
          <w:u w:val="single"/>
          <w:rtl/>
        </w:rPr>
        <w:t>מוקד לוח השנה העברי</w:t>
      </w:r>
    </w:p>
    <w:p w14:paraId="3BCE592A" w14:textId="77777777" w:rsidR="00436F30" w:rsidRDefault="003A5827">
      <w:pPr>
        <w:bidi/>
        <w:spacing w:line="360" w:lineRule="auto"/>
        <w:jc w:val="both"/>
        <w:rPr>
          <w:rFonts w:ascii="David" w:eastAsia="David" w:hAnsi="David" w:cs="David"/>
          <w:b/>
          <w:sz w:val="24"/>
          <w:szCs w:val="24"/>
        </w:rPr>
      </w:pPr>
      <w:r>
        <w:rPr>
          <w:rFonts w:ascii="David" w:eastAsia="David" w:hAnsi="David" w:cs="David"/>
          <w:b/>
          <w:sz w:val="24"/>
          <w:szCs w:val="24"/>
          <w:rtl/>
        </w:rPr>
        <w:t>מוצג: ציור לוח השנה</w:t>
      </w:r>
    </w:p>
    <w:p w14:paraId="763F8136" w14:textId="77777777" w:rsidR="00436F30" w:rsidRDefault="003A5827">
      <w:pPr>
        <w:bidi/>
        <w:spacing w:line="360" w:lineRule="auto"/>
        <w:jc w:val="both"/>
        <w:rPr>
          <w:rFonts w:ascii="David" w:eastAsia="David" w:hAnsi="David" w:cs="David"/>
          <w:sz w:val="24"/>
          <w:szCs w:val="24"/>
        </w:rPr>
      </w:pPr>
      <w:r>
        <w:rPr>
          <w:rFonts w:ascii="David" w:eastAsia="David" w:hAnsi="David" w:cs="David"/>
          <w:sz w:val="24"/>
          <w:szCs w:val="24"/>
          <w:rtl/>
        </w:rPr>
        <w:t xml:space="preserve">כל חג / מועד בלוח היהודי מסמל אירוע מסוים שמזמין אותנו לעשות </w:t>
      </w:r>
      <w:r w:rsidRPr="00D3436C">
        <w:rPr>
          <w:rFonts w:ascii="David" w:eastAsia="David" w:hAnsi="David" w:cs="David"/>
          <w:b/>
          <w:bCs/>
          <w:sz w:val="24"/>
          <w:szCs w:val="24"/>
          <w:rtl/>
        </w:rPr>
        <w:t>רפלקציה</w:t>
      </w:r>
      <w:r w:rsidR="00D3436C" w:rsidRPr="00D3436C">
        <w:rPr>
          <w:rFonts w:ascii="David" w:eastAsia="David" w:hAnsi="David" w:cs="David" w:hint="cs"/>
          <w:b/>
          <w:bCs/>
          <w:sz w:val="24"/>
          <w:szCs w:val="24"/>
          <w:rtl/>
        </w:rPr>
        <w:t xml:space="preserve"> </w:t>
      </w:r>
      <w:r w:rsidR="00D3436C" w:rsidRPr="00D3436C">
        <w:rPr>
          <w:rFonts w:ascii="David" w:eastAsia="David" w:hAnsi="David" w:cs="David"/>
          <w:b/>
          <w:bCs/>
          <w:sz w:val="24"/>
          <w:szCs w:val="24"/>
          <w:rtl/>
        </w:rPr>
        <w:t>–</w:t>
      </w:r>
      <w:r w:rsidR="00D3436C" w:rsidRPr="00D3436C">
        <w:rPr>
          <w:rFonts w:ascii="David" w:eastAsia="David" w:hAnsi="David" w:cs="David" w:hint="cs"/>
          <w:b/>
          <w:bCs/>
          <w:sz w:val="24"/>
          <w:szCs w:val="24"/>
          <w:rtl/>
        </w:rPr>
        <w:t xml:space="preserve"> שיקוף והתבוננות</w:t>
      </w:r>
      <w:r>
        <w:rPr>
          <w:rFonts w:ascii="David" w:eastAsia="David" w:hAnsi="David" w:cs="David"/>
          <w:sz w:val="24"/>
          <w:szCs w:val="24"/>
          <w:rtl/>
        </w:rPr>
        <w:t xml:space="preserve">. </w:t>
      </w:r>
      <w:r w:rsidR="00FE5D4A" w:rsidRPr="003C1B6D">
        <w:rPr>
          <w:rFonts w:ascii="David" w:eastAsia="David" w:hAnsi="David" w:cs="David" w:hint="cs"/>
          <w:sz w:val="24"/>
          <w:szCs w:val="24"/>
          <w:rtl/>
        </w:rPr>
        <w:t>פסח מזמין אותנו להתבונן על החירות, חנוכה על הכוח להגיד תודה וסוכות על כמה השמחה משמעותית בחיינו</w:t>
      </w:r>
      <w:r w:rsidR="00054CD5" w:rsidRPr="003C1B6D">
        <w:rPr>
          <w:rFonts w:ascii="David" w:eastAsia="David" w:hAnsi="David" w:cs="David" w:hint="cs"/>
          <w:sz w:val="24"/>
          <w:szCs w:val="24"/>
          <w:rtl/>
        </w:rPr>
        <w:t xml:space="preserve"> </w:t>
      </w:r>
      <w:r>
        <w:rPr>
          <w:rFonts w:ascii="David" w:eastAsia="David" w:hAnsi="David" w:cs="David"/>
          <w:sz w:val="24"/>
          <w:szCs w:val="24"/>
          <w:rtl/>
        </w:rPr>
        <w:t>הימים הכי מפורסמים ובולטים</w:t>
      </w:r>
      <w:r w:rsidR="00D3436C">
        <w:rPr>
          <w:rFonts w:ascii="David" w:eastAsia="David" w:hAnsi="David" w:cs="David" w:hint="cs"/>
          <w:sz w:val="24"/>
          <w:szCs w:val="24"/>
          <w:rtl/>
        </w:rPr>
        <w:t xml:space="preserve"> במעגל השנה שלנו לתהליך הזה </w:t>
      </w:r>
      <w:r>
        <w:rPr>
          <w:rFonts w:ascii="David" w:eastAsia="David" w:hAnsi="David" w:cs="David"/>
          <w:sz w:val="24"/>
          <w:szCs w:val="24"/>
          <w:rtl/>
        </w:rPr>
        <w:t xml:space="preserve">הם כמובן חגי תשרי: ראש השנה ויום הכיפורים. אך </w:t>
      </w:r>
      <w:r w:rsidR="00D3436C">
        <w:rPr>
          <w:rFonts w:ascii="David" w:eastAsia="David" w:hAnsi="David" w:cs="David" w:hint="cs"/>
          <w:sz w:val="24"/>
          <w:szCs w:val="24"/>
          <w:rtl/>
        </w:rPr>
        <w:t xml:space="preserve">הם </w:t>
      </w:r>
      <w:r>
        <w:rPr>
          <w:rFonts w:ascii="David" w:eastAsia="David" w:hAnsi="David" w:cs="David"/>
          <w:sz w:val="24"/>
          <w:szCs w:val="24"/>
          <w:rtl/>
        </w:rPr>
        <w:t>בהחלט לא היחידים</w:t>
      </w:r>
      <w:r w:rsidR="00D3436C">
        <w:rPr>
          <w:rFonts w:ascii="David" w:eastAsia="David" w:hAnsi="David" w:cs="David" w:hint="cs"/>
          <w:sz w:val="24"/>
          <w:szCs w:val="24"/>
          <w:rtl/>
        </w:rPr>
        <w:t xml:space="preserve">. התרבות והמסורת היהודית מאפשרת לנו מגוון הזדמנויות </w:t>
      </w:r>
      <w:r w:rsidR="00D3436C">
        <w:rPr>
          <w:rFonts w:ascii="David" w:eastAsia="David" w:hAnsi="David" w:cs="David"/>
          <w:sz w:val="24"/>
          <w:szCs w:val="24"/>
          <w:rtl/>
        </w:rPr>
        <w:t>–</w:t>
      </w:r>
      <w:r w:rsidR="00D3436C">
        <w:rPr>
          <w:rFonts w:ascii="David" w:eastAsia="David" w:hAnsi="David" w:cs="David" w:hint="cs"/>
          <w:sz w:val="24"/>
          <w:szCs w:val="24"/>
          <w:rtl/>
        </w:rPr>
        <w:t xml:space="preserve"> תדירות יותר (ברמה יומיומית) ותדירות פחות (בנקודות חד פעמיות) בחיים.</w:t>
      </w:r>
    </w:p>
    <w:p w14:paraId="7D4CF677" w14:textId="77777777" w:rsidR="00436F30" w:rsidRDefault="003A5827" w:rsidP="00D3436C">
      <w:pPr>
        <w:bidi/>
        <w:spacing w:line="360" w:lineRule="auto"/>
        <w:ind w:left="360"/>
        <w:jc w:val="both"/>
        <w:rPr>
          <w:rFonts w:ascii="David" w:eastAsia="David" w:hAnsi="David" w:cs="David"/>
          <w:sz w:val="24"/>
          <w:szCs w:val="24"/>
        </w:rPr>
      </w:pPr>
      <w:r>
        <w:rPr>
          <w:rFonts w:ascii="David" w:eastAsia="David" w:hAnsi="David" w:cs="David"/>
          <w:b/>
          <w:sz w:val="24"/>
          <w:szCs w:val="24"/>
          <w:rtl/>
        </w:rPr>
        <w:t xml:space="preserve">שאלה: </w:t>
      </w:r>
      <w:r>
        <w:rPr>
          <w:rFonts w:ascii="David" w:eastAsia="David" w:hAnsi="David" w:cs="David"/>
          <w:sz w:val="24"/>
          <w:szCs w:val="24"/>
          <w:rtl/>
        </w:rPr>
        <w:t>איזה חג / מועד גורם לך לעשות את הרפלקציה הזו? למה / איך?</w:t>
      </w:r>
      <w:r w:rsidR="00D3436C">
        <w:rPr>
          <w:rFonts w:ascii="David" w:eastAsia="David" w:hAnsi="David" w:cs="David" w:hint="cs"/>
          <w:sz w:val="24"/>
          <w:szCs w:val="24"/>
          <w:rtl/>
        </w:rPr>
        <w:t xml:space="preserve"> באילו הקשרים חייב לדעתך לעשות זאת</w:t>
      </w:r>
      <w:r w:rsidR="00054CD5">
        <w:rPr>
          <w:rFonts w:ascii="David" w:eastAsia="David" w:hAnsi="David" w:cs="David" w:hint="cs"/>
          <w:sz w:val="24"/>
          <w:szCs w:val="24"/>
          <w:rtl/>
        </w:rPr>
        <w:t>?</w:t>
      </w:r>
    </w:p>
    <w:p w14:paraId="0C982B32" w14:textId="77777777" w:rsidR="00436F30" w:rsidRDefault="00436F30">
      <w:pPr>
        <w:bidi/>
        <w:spacing w:line="360" w:lineRule="auto"/>
        <w:jc w:val="both"/>
        <w:rPr>
          <w:rFonts w:ascii="David" w:eastAsia="David" w:hAnsi="David" w:cs="David"/>
          <w:sz w:val="24"/>
          <w:szCs w:val="24"/>
        </w:rPr>
      </w:pPr>
    </w:p>
    <w:p w14:paraId="44BDC94C" w14:textId="77777777" w:rsidR="00436F30" w:rsidRDefault="003A5827">
      <w:pPr>
        <w:numPr>
          <w:ilvl w:val="0"/>
          <w:numId w:val="1"/>
        </w:numPr>
        <w:bidi/>
        <w:spacing w:line="360" w:lineRule="auto"/>
        <w:jc w:val="both"/>
        <w:rPr>
          <w:rFonts w:ascii="David" w:eastAsia="David" w:hAnsi="David" w:cs="David"/>
          <w:sz w:val="24"/>
          <w:szCs w:val="24"/>
        </w:rPr>
      </w:pPr>
      <w:r>
        <w:rPr>
          <w:rFonts w:ascii="David" w:eastAsia="David" w:hAnsi="David" w:cs="David"/>
          <w:sz w:val="24"/>
          <w:szCs w:val="24"/>
          <w:u w:val="single"/>
          <w:rtl/>
        </w:rPr>
        <w:t>שבת</w:t>
      </w:r>
    </w:p>
    <w:p w14:paraId="3FE041ED" w14:textId="77777777" w:rsidR="00436F30" w:rsidRDefault="003A5827">
      <w:pPr>
        <w:bidi/>
        <w:spacing w:line="360" w:lineRule="auto"/>
        <w:jc w:val="both"/>
        <w:rPr>
          <w:rFonts w:ascii="David" w:eastAsia="David" w:hAnsi="David" w:cs="David"/>
          <w:b/>
          <w:sz w:val="24"/>
          <w:szCs w:val="24"/>
        </w:rPr>
      </w:pPr>
      <w:r>
        <w:rPr>
          <w:rFonts w:ascii="David" w:eastAsia="David" w:hAnsi="David" w:cs="David"/>
          <w:b/>
          <w:sz w:val="24"/>
          <w:szCs w:val="24"/>
          <w:rtl/>
        </w:rPr>
        <w:t xml:space="preserve">מוצג: שעון שבת </w:t>
      </w:r>
    </w:p>
    <w:p w14:paraId="194DE85B" w14:textId="77777777" w:rsidR="00436F30" w:rsidRDefault="003A5827" w:rsidP="00D3436C">
      <w:pPr>
        <w:bidi/>
        <w:spacing w:line="360" w:lineRule="auto"/>
        <w:jc w:val="both"/>
        <w:rPr>
          <w:rFonts w:ascii="David" w:eastAsia="David" w:hAnsi="David" w:cs="David"/>
          <w:sz w:val="24"/>
          <w:szCs w:val="24"/>
        </w:rPr>
      </w:pPr>
      <w:r>
        <w:rPr>
          <w:rFonts w:ascii="David" w:eastAsia="David" w:hAnsi="David" w:cs="David"/>
          <w:sz w:val="24"/>
          <w:szCs w:val="24"/>
          <w:rtl/>
        </w:rPr>
        <w:t>עוד יותר תדירי: חשבון נפש שבועי, לא רק פעם בשנה.</w:t>
      </w:r>
      <w:r w:rsidR="00D3436C">
        <w:rPr>
          <w:rFonts w:ascii="David" w:eastAsia="David" w:hAnsi="David" w:cs="David" w:hint="cs"/>
          <w:sz w:val="24"/>
          <w:szCs w:val="24"/>
          <w:rtl/>
        </w:rPr>
        <w:t xml:space="preserve"> זו הזדמנות לסכם את השבוע שהיה ולהתחיל שבוע נוסף בכוחות מחודשים. </w:t>
      </w:r>
      <w:r>
        <w:rPr>
          <w:rFonts w:ascii="David" w:eastAsia="David" w:hAnsi="David" w:cs="David"/>
          <w:sz w:val="24"/>
          <w:szCs w:val="24"/>
          <w:rtl/>
        </w:rPr>
        <w:t>יום כיפור</w:t>
      </w:r>
      <w:r w:rsidR="00D3436C">
        <w:rPr>
          <w:rFonts w:ascii="David" w:eastAsia="David" w:hAnsi="David" w:cs="David" w:hint="cs"/>
          <w:sz w:val="24"/>
          <w:szCs w:val="24"/>
          <w:rtl/>
        </w:rPr>
        <w:t xml:space="preserve"> נחשב</w:t>
      </w:r>
      <w:r>
        <w:rPr>
          <w:rFonts w:ascii="David" w:eastAsia="David" w:hAnsi="David" w:cs="David"/>
          <w:sz w:val="24"/>
          <w:szCs w:val="24"/>
          <w:rtl/>
        </w:rPr>
        <w:t xml:space="preserve"> </w:t>
      </w:r>
      <w:r w:rsidR="00D3436C">
        <w:rPr>
          <w:rFonts w:ascii="David" w:eastAsia="David" w:hAnsi="David" w:cs="David" w:hint="cs"/>
          <w:sz w:val="24"/>
          <w:szCs w:val="24"/>
          <w:rtl/>
        </w:rPr>
        <w:t>ל</w:t>
      </w:r>
      <w:r>
        <w:rPr>
          <w:rFonts w:ascii="David" w:eastAsia="David" w:hAnsi="David" w:cs="David"/>
          <w:sz w:val="24"/>
          <w:szCs w:val="24"/>
          <w:rtl/>
        </w:rPr>
        <w:t>חג הכי מתאים ל</w:t>
      </w:r>
      <w:r w:rsidR="00D3436C">
        <w:rPr>
          <w:rFonts w:ascii="David" w:eastAsia="David" w:hAnsi="David" w:cs="David" w:hint="cs"/>
          <w:sz w:val="24"/>
          <w:szCs w:val="24"/>
          <w:rtl/>
        </w:rPr>
        <w:t xml:space="preserve">קיום </w:t>
      </w:r>
      <w:r w:rsidRPr="00D3436C">
        <w:rPr>
          <w:rFonts w:ascii="David" w:eastAsia="David" w:hAnsi="David" w:cs="David"/>
          <w:b/>
          <w:bCs/>
          <w:sz w:val="24"/>
          <w:szCs w:val="24"/>
          <w:rtl/>
        </w:rPr>
        <w:t>חשבון נפש</w:t>
      </w:r>
      <w:r>
        <w:rPr>
          <w:rFonts w:ascii="David" w:eastAsia="David" w:hAnsi="David" w:cs="David"/>
          <w:sz w:val="24"/>
          <w:szCs w:val="24"/>
          <w:rtl/>
        </w:rPr>
        <w:t>, גם הוא מכונה "שבת שבתון".</w:t>
      </w:r>
    </w:p>
    <w:p w14:paraId="5CD7BAEE" w14:textId="77777777" w:rsidR="00436F30" w:rsidRDefault="003A5827" w:rsidP="00D3436C">
      <w:pPr>
        <w:bidi/>
        <w:spacing w:line="360" w:lineRule="auto"/>
        <w:ind w:left="360"/>
        <w:jc w:val="both"/>
        <w:rPr>
          <w:rFonts w:ascii="David" w:eastAsia="David" w:hAnsi="David" w:cs="David"/>
          <w:sz w:val="24"/>
          <w:szCs w:val="24"/>
        </w:rPr>
      </w:pPr>
      <w:r>
        <w:rPr>
          <w:rFonts w:ascii="David" w:eastAsia="David" w:hAnsi="David" w:cs="David"/>
          <w:sz w:val="24"/>
          <w:szCs w:val="24"/>
          <w:rtl/>
        </w:rPr>
        <w:t>שאלה: למה לדעתך קוראים לו גם ככה? (שבת שבתון)</w:t>
      </w:r>
      <w:r w:rsidR="00FE5D4A">
        <w:rPr>
          <w:rFonts w:ascii="David" w:eastAsia="David" w:hAnsi="David" w:cs="David" w:hint="cs"/>
          <w:sz w:val="24"/>
          <w:szCs w:val="24"/>
          <w:rtl/>
        </w:rPr>
        <w:t xml:space="preserve"> </w:t>
      </w:r>
    </w:p>
    <w:p w14:paraId="5B2B2E6D" w14:textId="77777777" w:rsidR="00436F30" w:rsidRDefault="00436F30">
      <w:pPr>
        <w:bidi/>
        <w:spacing w:line="360" w:lineRule="auto"/>
        <w:jc w:val="both"/>
        <w:rPr>
          <w:rFonts w:ascii="David" w:eastAsia="David" w:hAnsi="David" w:cs="David"/>
          <w:sz w:val="24"/>
          <w:szCs w:val="24"/>
        </w:rPr>
      </w:pPr>
    </w:p>
    <w:p w14:paraId="22A0F001" w14:textId="293B9CA6" w:rsidR="00436F30" w:rsidRDefault="006B5E12">
      <w:pPr>
        <w:numPr>
          <w:ilvl w:val="0"/>
          <w:numId w:val="1"/>
        </w:numPr>
        <w:bidi/>
        <w:spacing w:line="360" w:lineRule="auto"/>
        <w:jc w:val="both"/>
        <w:rPr>
          <w:rFonts w:ascii="David" w:eastAsia="David" w:hAnsi="David" w:cs="David"/>
          <w:sz w:val="24"/>
          <w:szCs w:val="24"/>
        </w:rPr>
      </w:pPr>
      <w:r>
        <w:rPr>
          <w:rFonts w:ascii="David" w:eastAsia="David" w:hAnsi="David" w:cs="David" w:hint="cs"/>
          <w:sz w:val="24"/>
          <w:szCs w:val="24"/>
          <w:u w:val="single"/>
          <w:rtl/>
        </w:rPr>
        <w:t>טקסי חיים</w:t>
      </w:r>
    </w:p>
    <w:p w14:paraId="54EF870C" w14:textId="0AFE0E10" w:rsidR="006B5E12" w:rsidRDefault="006B5E12" w:rsidP="006B5E12">
      <w:pPr>
        <w:bidi/>
        <w:spacing w:line="360" w:lineRule="auto"/>
        <w:jc w:val="both"/>
        <w:rPr>
          <w:rFonts w:ascii="David" w:eastAsia="David" w:hAnsi="David" w:cs="David"/>
          <w:sz w:val="24"/>
          <w:szCs w:val="24"/>
          <w:rtl/>
        </w:rPr>
      </w:pPr>
      <w:r>
        <w:rPr>
          <w:rFonts w:ascii="David" w:eastAsia="David" w:hAnsi="David" w:cs="David" w:hint="cs"/>
          <w:sz w:val="24"/>
          <w:szCs w:val="24"/>
          <w:rtl/>
        </w:rPr>
        <w:t>מוצג: אבני הקדיש</w:t>
      </w:r>
    </w:p>
    <w:p w14:paraId="5744575F" w14:textId="6EF555F5" w:rsidR="00436F30" w:rsidRPr="00E0333D" w:rsidRDefault="003A5827" w:rsidP="006B5E12">
      <w:pPr>
        <w:bidi/>
        <w:spacing w:line="360" w:lineRule="auto"/>
        <w:jc w:val="both"/>
        <w:rPr>
          <w:rFonts w:ascii="David" w:eastAsia="David" w:hAnsi="David" w:cs="David"/>
          <w:b/>
          <w:bCs/>
          <w:color w:val="FF0000"/>
          <w:sz w:val="24"/>
          <w:szCs w:val="24"/>
        </w:rPr>
      </w:pPr>
      <w:r w:rsidRPr="004860A2">
        <w:rPr>
          <w:rFonts w:ascii="David" w:eastAsia="David" w:hAnsi="David" w:cs="David"/>
          <w:sz w:val="24"/>
          <w:szCs w:val="24"/>
          <w:rtl/>
        </w:rPr>
        <w:t>בטקס הקבורה היהודי נהוג לקרוא את המשנה במסכת אבות הכותבת: "דע מאין באת ולאן אתה הולך ולפני מי אתה עתיד ליתן דין וחשבון.." (אבות</w:t>
      </w:r>
      <w:r w:rsidR="00D3436C">
        <w:rPr>
          <w:rFonts w:ascii="David" w:eastAsia="David" w:hAnsi="David" w:cs="David" w:hint="cs"/>
          <w:sz w:val="24"/>
          <w:szCs w:val="24"/>
          <w:rtl/>
        </w:rPr>
        <w:t xml:space="preserve"> פרק</w:t>
      </w:r>
      <w:r w:rsidRPr="004860A2">
        <w:rPr>
          <w:rFonts w:ascii="David" w:eastAsia="David" w:hAnsi="David" w:cs="David"/>
          <w:sz w:val="24"/>
          <w:szCs w:val="24"/>
          <w:rtl/>
        </w:rPr>
        <w:t xml:space="preserve"> א',</w:t>
      </w:r>
      <w:r w:rsidR="00D3436C">
        <w:rPr>
          <w:rFonts w:ascii="David" w:eastAsia="David" w:hAnsi="David" w:cs="David" w:hint="cs"/>
          <w:sz w:val="24"/>
          <w:szCs w:val="24"/>
          <w:rtl/>
        </w:rPr>
        <w:t xml:space="preserve"> משנה </w:t>
      </w:r>
      <w:r w:rsidRPr="004860A2">
        <w:rPr>
          <w:rFonts w:ascii="David" w:eastAsia="David" w:hAnsi="David" w:cs="David"/>
          <w:sz w:val="24"/>
          <w:szCs w:val="24"/>
          <w:rtl/>
        </w:rPr>
        <w:t xml:space="preserve">ג'). דווקא בשעת הקבורה מזכירים למנחמים - שעדיין חיים - שיש משמעות לחיים וכל אדם צריך לזכור </w:t>
      </w:r>
      <w:r w:rsidRPr="00D3436C">
        <w:rPr>
          <w:rFonts w:ascii="David" w:eastAsia="David" w:hAnsi="David" w:cs="David"/>
          <w:b/>
          <w:bCs/>
          <w:sz w:val="24"/>
          <w:szCs w:val="24"/>
          <w:rtl/>
        </w:rPr>
        <w:t>לעצור ולבחון את מעשיו בעולם</w:t>
      </w:r>
      <w:r w:rsidRPr="004860A2">
        <w:rPr>
          <w:rFonts w:ascii="David" w:eastAsia="David" w:hAnsi="David" w:cs="David"/>
          <w:sz w:val="24"/>
          <w:szCs w:val="24"/>
          <w:rtl/>
        </w:rPr>
        <w:t>.</w:t>
      </w:r>
      <w:r w:rsidR="00E0333D">
        <w:rPr>
          <w:rFonts w:ascii="David" w:eastAsia="David" w:hAnsi="David" w:cs="David" w:hint="cs"/>
          <w:sz w:val="24"/>
          <w:szCs w:val="24"/>
          <w:rtl/>
        </w:rPr>
        <w:t xml:space="preserve"> </w:t>
      </w:r>
    </w:p>
    <w:p w14:paraId="03D44F94" w14:textId="77777777" w:rsidR="00436F30" w:rsidRPr="000D1980" w:rsidRDefault="003A5827">
      <w:pPr>
        <w:bidi/>
        <w:spacing w:line="360" w:lineRule="auto"/>
        <w:jc w:val="both"/>
        <w:rPr>
          <w:rFonts w:ascii="David" w:eastAsia="David" w:hAnsi="David" w:cs="David"/>
          <w:bCs/>
          <w:sz w:val="24"/>
          <w:szCs w:val="24"/>
        </w:rPr>
      </w:pPr>
      <w:bookmarkStart w:id="0" w:name="_Hlk135151112"/>
      <w:r w:rsidRPr="000D1980">
        <w:rPr>
          <w:rFonts w:ascii="David" w:eastAsia="David" w:hAnsi="David" w:cs="David"/>
          <w:bCs/>
          <w:sz w:val="24"/>
          <w:szCs w:val="24"/>
          <w:highlight w:val="yellow"/>
          <w:rtl/>
        </w:rPr>
        <w:lastRenderedPageBreak/>
        <w:t>קומה 2</w:t>
      </w:r>
    </w:p>
    <w:bookmarkEnd w:id="0"/>
    <w:p w14:paraId="02FDA39B" w14:textId="77777777" w:rsidR="00436F30" w:rsidRDefault="00436F30">
      <w:pPr>
        <w:bidi/>
        <w:spacing w:line="360" w:lineRule="auto"/>
        <w:ind w:left="720"/>
        <w:jc w:val="both"/>
        <w:rPr>
          <w:rFonts w:ascii="David" w:eastAsia="David" w:hAnsi="David" w:cs="David"/>
          <w:sz w:val="24"/>
          <w:szCs w:val="24"/>
        </w:rPr>
      </w:pPr>
    </w:p>
    <w:p w14:paraId="577A25AF" w14:textId="77777777" w:rsidR="00436F30" w:rsidRDefault="003A5827">
      <w:pPr>
        <w:numPr>
          <w:ilvl w:val="0"/>
          <w:numId w:val="2"/>
        </w:numPr>
        <w:bidi/>
        <w:spacing w:line="360" w:lineRule="auto"/>
        <w:jc w:val="both"/>
        <w:rPr>
          <w:rFonts w:ascii="David" w:eastAsia="David" w:hAnsi="David" w:cs="David"/>
          <w:b/>
          <w:sz w:val="24"/>
          <w:szCs w:val="24"/>
        </w:rPr>
      </w:pPr>
      <w:r>
        <w:rPr>
          <w:rFonts w:ascii="David" w:eastAsia="David" w:hAnsi="David" w:cs="David"/>
          <w:sz w:val="24"/>
          <w:szCs w:val="24"/>
          <w:u w:val="single"/>
          <w:rtl/>
        </w:rPr>
        <w:t xml:space="preserve">מוקד: קיר קהילות </w:t>
      </w:r>
    </w:p>
    <w:p w14:paraId="252D9040" w14:textId="77777777" w:rsidR="00271884" w:rsidRDefault="000C4F9A" w:rsidP="00271884">
      <w:pPr>
        <w:pStyle w:val="a5"/>
        <w:numPr>
          <w:ilvl w:val="0"/>
          <w:numId w:val="4"/>
        </w:numPr>
        <w:bidi/>
        <w:spacing w:line="360" w:lineRule="auto"/>
        <w:jc w:val="both"/>
        <w:rPr>
          <w:rFonts w:ascii="David" w:eastAsia="David" w:hAnsi="David" w:cs="David"/>
          <w:sz w:val="24"/>
          <w:szCs w:val="24"/>
        </w:rPr>
      </w:pPr>
      <w:r w:rsidRPr="000C4F9A">
        <w:rPr>
          <w:rFonts w:ascii="David" w:eastAsia="David" w:hAnsi="David" w:cs="David"/>
          <w:b/>
          <w:sz w:val="24"/>
          <w:szCs w:val="24"/>
          <w:rtl/>
        </w:rPr>
        <w:t xml:space="preserve">מוצג: סנדי </w:t>
      </w:r>
      <w:proofErr w:type="spellStart"/>
      <w:r w:rsidRPr="000C4F9A">
        <w:rPr>
          <w:rFonts w:ascii="David" w:eastAsia="David" w:hAnsi="David" w:cs="David"/>
          <w:b/>
          <w:sz w:val="24"/>
          <w:szCs w:val="24"/>
          <w:rtl/>
        </w:rPr>
        <w:t>קופקס</w:t>
      </w:r>
      <w:proofErr w:type="spellEnd"/>
      <w:r w:rsidRPr="000C4F9A">
        <w:rPr>
          <w:rFonts w:ascii="David" w:eastAsia="David" w:hAnsi="David" w:cs="David"/>
          <w:sz w:val="24"/>
          <w:szCs w:val="24"/>
          <w:rtl/>
        </w:rPr>
        <w:t xml:space="preserve"> </w:t>
      </w:r>
    </w:p>
    <w:p w14:paraId="6003B3E6" w14:textId="51B154B3" w:rsidR="00436F30" w:rsidRDefault="00271884" w:rsidP="00CD294E">
      <w:pPr>
        <w:bidi/>
        <w:spacing w:line="360" w:lineRule="auto"/>
        <w:jc w:val="both"/>
        <w:rPr>
          <w:rFonts w:ascii="David" w:eastAsia="David" w:hAnsi="David" w:cs="David"/>
          <w:sz w:val="24"/>
          <w:szCs w:val="24"/>
          <w:rtl/>
        </w:rPr>
      </w:pPr>
      <w:proofErr w:type="spellStart"/>
      <w:r w:rsidRPr="00CD294E">
        <w:rPr>
          <w:rFonts w:ascii="David" w:eastAsia="David" w:hAnsi="David" w:cs="David" w:hint="cs"/>
          <w:sz w:val="24"/>
          <w:szCs w:val="24"/>
          <w:rtl/>
        </w:rPr>
        <w:t>ס</w:t>
      </w:r>
      <w:r w:rsidR="003A5827" w:rsidRPr="00CD294E">
        <w:rPr>
          <w:rFonts w:ascii="David" w:eastAsia="David" w:hAnsi="David" w:cs="David"/>
          <w:sz w:val="24"/>
          <w:szCs w:val="24"/>
          <w:rtl/>
        </w:rPr>
        <w:t>נפורד</w:t>
      </w:r>
      <w:proofErr w:type="spellEnd"/>
      <w:r w:rsidR="003A5827" w:rsidRPr="00CD294E">
        <w:rPr>
          <w:rFonts w:ascii="David" w:eastAsia="David" w:hAnsi="David" w:cs="David"/>
          <w:sz w:val="24"/>
          <w:szCs w:val="24"/>
          <w:rtl/>
        </w:rPr>
        <w:t xml:space="preserve"> "סנדי" </w:t>
      </w:r>
      <w:proofErr w:type="spellStart"/>
      <w:r w:rsidR="003A5827" w:rsidRPr="00CD294E">
        <w:rPr>
          <w:rFonts w:ascii="David" w:eastAsia="David" w:hAnsi="David" w:cs="David"/>
          <w:sz w:val="24"/>
          <w:szCs w:val="24"/>
          <w:rtl/>
        </w:rPr>
        <w:t>קופקס</w:t>
      </w:r>
      <w:proofErr w:type="spellEnd"/>
      <w:r w:rsidR="003A5827" w:rsidRPr="00CD294E">
        <w:rPr>
          <w:rFonts w:ascii="David" w:eastAsia="David" w:hAnsi="David" w:cs="David"/>
          <w:sz w:val="24"/>
          <w:szCs w:val="24"/>
          <w:rtl/>
        </w:rPr>
        <w:t xml:space="preserve"> הוא שחקן בייסבול יהודי-אמריקאי. </w:t>
      </w:r>
      <w:proofErr w:type="spellStart"/>
      <w:r w:rsidR="003A5827" w:rsidRPr="00CD294E">
        <w:rPr>
          <w:rFonts w:ascii="David" w:eastAsia="David" w:hAnsi="David" w:cs="David"/>
          <w:sz w:val="24"/>
          <w:szCs w:val="24"/>
          <w:rtl/>
        </w:rPr>
        <w:t>קופקס</w:t>
      </w:r>
      <w:proofErr w:type="spellEnd"/>
      <w:r w:rsidR="003A5827" w:rsidRPr="00CD294E">
        <w:rPr>
          <w:rFonts w:ascii="David" w:eastAsia="David" w:hAnsi="David" w:cs="David"/>
          <w:sz w:val="24"/>
          <w:szCs w:val="24"/>
          <w:rtl/>
        </w:rPr>
        <w:t xml:space="preserve"> נולד בברוקלין, ניו יורק, בבית יהודי אורתודוקסי, וגדל בבורו פארק.</w:t>
      </w:r>
      <w:r w:rsidR="00760A6F" w:rsidRPr="00CD294E">
        <w:rPr>
          <w:rFonts w:ascii="David" w:eastAsia="David" w:hAnsi="David" w:cs="David" w:hint="cs"/>
          <w:sz w:val="24"/>
          <w:szCs w:val="24"/>
          <w:rtl/>
        </w:rPr>
        <w:t xml:space="preserve"> </w:t>
      </w:r>
      <w:r w:rsidR="003A5827" w:rsidRPr="00CD294E">
        <w:rPr>
          <w:rFonts w:ascii="David" w:eastAsia="David" w:hAnsi="David" w:cs="David"/>
          <w:sz w:val="24"/>
          <w:szCs w:val="24"/>
          <w:rtl/>
        </w:rPr>
        <w:t xml:space="preserve">במהלך קריירה שנמשכה רק 11 שנים, קבע </w:t>
      </w:r>
      <w:proofErr w:type="spellStart"/>
      <w:r w:rsidR="003A5827" w:rsidRPr="00CD294E">
        <w:rPr>
          <w:rFonts w:ascii="David" w:eastAsia="David" w:hAnsi="David" w:cs="David"/>
          <w:sz w:val="24"/>
          <w:szCs w:val="24"/>
          <w:rtl/>
        </w:rPr>
        <w:t>קופקס</w:t>
      </w:r>
      <w:proofErr w:type="spellEnd"/>
      <w:r w:rsidR="003A5827" w:rsidRPr="00CD294E">
        <w:rPr>
          <w:rFonts w:ascii="David" w:eastAsia="David" w:hAnsi="David" w:cs="David"/>
          <w:sz w:val="24"/>
          <w:szCs w:val="24"/>
          <w:rtl/>
        </w:rPr>
        <w:t xml:space="preserve"> שיאי הגשה וביסס את עצמו כאחד משחקני הבייסבול הטובים בהיסטוריה, וכן אחד הספורטאים היהודים הבולטים בכל התחומים.</w:t>
      </w:r>
      <w:r w:rsidR="00CD294E">
        <w:rPr>
          <w:rFonts w:ascii="David" w:eastAsia="David" w:hAnsi="David" w:cs="David" w:hint="cs"/>
          <w:sz w:val="24"/>
          <w:szCs w:val="24"/>
          <w:rtl/>
        </w:rPr>
        <w:t xml:space="preserve"> </w:t>
      </w:r>
      <w:r w:rsidR="003A5827">
        <w:rPr>
          <w:rFonts w:ascii="David" w:eastAsia="David" w:hAnsi="David" w:cs="David"/>
          <w:sz w:val="24"/>
          <w:szCs w:val="24"/>
          <w:rtl/>
        </w:rPr>
        <w:t>בסדרת הגמר של ה-</w:t>
      </w:r>
      <w:r w:rsidR="003A5827">
        <w:rPr>
          <w:rFonts w:ascii="David" w:eastAsia="David" w:hAnsi="David" w:cs="David"/>
          <w:sz w:val="24"/>
          <w:szCs w:val="24"/>
        </w:rPr>
        <w:t>MLB</w:t>
      </w:r>
      <w:r w:rsidR="003A5827">
        <w:rPr>
          <w:rFonts w:ascii="David" w:eastAsia="David" w:hAnsi="David" w:cs="David"/>
          <w:sz w:val="24"/>
          <w:szCs w:val="24"/>
          <w:rtl/>
        </w:rPr>
        <w:t xml:space="preserve"> (הוורלד </w:t>
      </w:r>
      <w:proofErr w:type="spellStart"/>
      <w:r w:rsidR="003A5827">
        <w:rPr>
          <w:rFonts w:ascii="David" w:eastAsia="David" w:hAnsi="David" w:cs="David"/>
          <w:sz w:val="24"/>
          <w:szCs w:val="24"/>
          <w:rtl/>
        </w:rPr>
        <w:t>סיריס</w:t>
      </w:r>
      <w:proofErr w:type="spellEnd"/>
      <w:r w:rsidR="003A5827">
        <w:rPr>
          <w:rFonts w:ascii="David" w:eastAsia="David" w:hAnsi="David" w:cs="David"/>
          <w:sz w:val="24"/>
          <w:szCs w:val="24"/>
          <w:rtl/>
        </w:rPr>
        <w:t xml:space="preserve">) של 1965 התמודדו </w:t>
      </w:r>
      <w:proofErr w:type="spellStart"/>
      <w:r w:rsidR="003A5827">
        <w:rPr>
          <w:rFonts w:ascii="David" w:eastAsia="David" w:hAnsi="David" w:cs="David"/>
          <w:sz w:val="24"/>
          <w:szCs w:val="24"/>
          <w:rtl/>
        </w:rPr>
        <w:t>הדודג'רס</w:t>
      </w:r>
      <w:proofErr w:type="spellEnd"/>
      <w:r w:rsidR="003A5827">
        <w:rPr>
          <w:rFonts w:ascii="David" w:eastAsia="David" w:hAnsi="David" w:cs="David"/>
          <w:sz w:val="24"/>
          <w:szCs w:val="24"/>
          <w:rtl/>
        </w:rPr>
        <w:t xml:space="preserve"> נגד המינסוטה </w:t>
      </w:r>
      <w:proofErr w:type="spellStart"/>
      <w:r w:rsidR="003A5827">
        <w:rPr>
          <w:rFonts w:ascii="David" w:eastAsia="David" w:hAnsi="David" w:cs="David"/>
          <w:sz w:val="24"/>
          <w:szCs w:val="24"/>
          <w:rtl/>
        </w:rPr>
        <w:t>טווינס</w:t>
      </w:r>
      <w:proofErr w:type="spellEnd"/>
      <w:r w:rsidR="003A5827">
        <w:rPr>
          <w:rFonts w:ascii="David" w:eastAsia="David" w:hAnsi="David" w:cs="David"/>
          <w:sz w:val="24"/>
          <w:szCs w:val="24"/>
          <w:rtl/>
        </w:rPr>
        <w:t xml:space="preserve">, </w:t>
      </w:r>
      <w:r w:rsidR="003A5827">
        <w:rPr>
          <w:rFonts w:ascii="David" w:eastAsia="David" w:hAnsi="David" w:cs="David"/>
          <w:b/>
          <w:sz w:val="24"/>
          <w:szCs w:val="24"/>
          <w:rtl/>
        </w:rPr>
        <w:t>המשחק הראשון נקבע ליום הכיפורים</w:t>
      </w:r>
      <w:r w:rsidR="003A5827">
        <w:rPr>
          <w:rFonts w:ascii="David" w:eastAsia="David" w:hAnsi="David" w:cs="David"/>
          <w:sz w:val="24"/>
          <w:szCs w:val="24"/>
          <w:rtl/>
        </w:rPr>
        <w:t xml:space="preserve">. </w:t>
      </w:r>
      <w:proofErr w:type="spellStart"/>
      <w:r w:rsidR="003A5827">
        <w:rPr>
          <w:rFonts w:ascii="David" w:eastAsia="David" w:hAnsi="David" w:cs="David"/>
          <w:sz w:val="24"/>
          <w:szCs w:val="24"/>
          <w:rtl/>
        </w:rPr>
        <w:t>קופקס</w:t>
      </w:r>
      <w:proofErr w:type="spellEnd"/>
      <w:r w:rsidR="003A5827">
        <w:rPr>
          <w:rFonts w:ascii="David" w:eastAsia="David" w:hAnsi="David" w:cs="David"/>
          <w:sz w:val="24"/>
          <w:szCs w:val="24"/>
          <w:rtl/>
        </w:rPr>
        <w:t xml:space="preserve">, ששובץ במשחק הראשון כמגיש הפותח, </w:t>
      </w:r>
      <w:r w:rsidR="003A5827">
        <w:rPr>
          <w:rFonts w:ascii="David" w:eastAsia="David" w:hAnsi="David" w:cs="David"/>
          <w:b/>
          <w:sz w:val="24"/>
          <w:szCs w:val="24"/>
          <w:rtl/>
        </w:rPr>
        <w:t>בחר לצום ולא להגיע למשחק</w:t>
      </w:r>
      <w:r w:rsidR="003A5827">
        <w:rPr>
          <w:rFonts w:ascii="David" w:eastAsia="David" w:hAnsi="David" w:cs="David"/>
          <w:sz w:val="24"/>
          <w:szCs w:val="24"/>
          <w:rtl/>
        </w:rPr>
        <w:t xml:space="preserve">. בהיעדרו, </w:t>
      </w:r>
      <w:proofErr w:type="spellStart"/>
      <w:r w:rsidR="003A5827">
        <w:rPr>
          <w:rFonts w:ascii="David" w:eastAsia="David" w:hAnsi="David" w:cs="David"/>
          <w:sz w:val="24"/>
          <w:szCs w:val="24"/>
          <w:rtl/>
        </w:rPr>
        <w:t>הדודג'רס</w:t>
      </w:r>
      <w:proofErr w:type="spellEnd"/>
      <w:r w:rsidR="003A5827">
        <w:rPr>
          <w:rFonts w:ascii="David" w:eastAsia="David" w:hAnsi="David" w:cs="David"/>
          <w:sz w:val="24"/>
          <w:szCs w:val="24"/>
          <w:rtl/>
        </w:rPr>
        <w:t xml:space="preserve"> הפסידו את המשחק הראשון וגם את המשחק השני, אותו פתח </w:t>
      </w:r>
      <w:proofErr w:type="spellStart"/>
      <w:r w:rsidR="003A5827">
        <w:rPr>
          <w:rFonts w:ascii="David" w:eastAsia="David" w:hAnsi="David" w:cs="David"/>
          <w:sz w:val="24"/>
          <w:szCs w:val="24"/>
          <w:rtl/>
        </w:rPr>
        <w:t>קופקס</w:t>
      </w:r>
      <w:proofErr w:type="spellEnd"/>
      <w:r w:rsidR="003A5827">
        <w:rPr>
          <w:rFonts w:ascii="David" w:eastAsia="David" w:hAnsi="David" w:cs="David"/>
          <w:sz w:val="24"/>
          <w:szCs w:val="24"/>
          <w:rtl/>
        </w:rPr>
        <w:t xml:space="preserve"> כשהוא חלוש מהצום. בהמשך ניצח </w:t>
      </w:r>
      <w:proofErr w:type="spellStart"/>
      <w:r w:rsidR="003A5827">
        <w:rPr>
          <w:rFonts w:ascii="David" w:eastAsia="David" w:hAnsi="David" w:cs="David"/>
          <w:sz w:val="24"/>
          <w:szCs w:val="24"/>
          <w:rtl/>
        </w:rPr>
        <w:t>קופקס</w:t>
      </w:r>
      <w:proofErr w:type="spellEnd"/>
      <w:r w:rsidR="003A5827">
        <w:rPr>
          <w:rFonts w:ascii="David" w:eastAsia="David" w:hAnsi="David" w:cs="David"/>
          <w:sz w:val="24"/>
          <w:szCs w:val="24"/>
          <w:rtl/>
        </w:rPr>
        <w:t xml:space="preserve"> את המשחקים החמישי והשביעי וזכה עם קבוצתו ב-4:3 ב"וורלד </w:t>
      </w:r>
      <w:proofErr w:type="spellStart"/>
      <w:r w:rsidR="003A5827">
        <w:rPr>
          <w:rFonts w:ascii="David" w:eastAsia="David" w:hAnsi="David" w:cs="David"/>
          <w:sz w:val="24"/>
          <w:szCs w:val="24"/>
          <w:rtl/>
        </w:rPr>
        <w:t>סיריס</w:t>
      </w:r>
      <w:proofErr w:type="spellEnd"/>
      <w:r w:rsidR="003A5827">
        <w:rPr>
          <w:rFonts w:ascii="David" w:eastAsia="David" w:hAnsi="David" w:cs="David"/>
          <w:sz w:val="24"/>
          <w:szCs w:val="24"/>
          <w:rtl/>
        </w:rPr>
        <w:t xml:space="preserve">". </w:t>
      </w:r>
      <w:proofErr w:type="spellStart"/>
      <w:r w:rsidR="003A5827">
        <w:rPr>
          <w:rFonts w:ascii="David" w:eastAsia="David" w:hAnsi="David" w:cs="David"/>
          <w:sz w:val="24"/>
          <w:szCs w:val="24"/>
          <w:rtl/>
        </w:rPr>
        <w:t>קופקס</w:t>
      </w:r>
      <w:proofErr w:type="spellEnd"/>
      <w:r w:rsidR="003A5827">
        <w:rPr>
          <w:rFonts w:ascii="David" w:eastAsia="David" w:hAnsi="David" w:cs="David"/>
          <w:sz w:val="24"/>
          <w:szCs w:val="24"/>
          <w:rtl/>
        </w:rPr>
        <w:t xml:space="preserve"> עצמו אף זכה בתואר ה-</w:t>
      </w:r>
      <w:r w:rsidR="003A5827">
        <w:rPr>
          <w:rFonts w:ascii="David" w:eastAsia="David" w:hAnsi="David" w:cs="David"/>
          <w:sz w:val="24"/>
          <w:szCs w:val="24"/>
        </w:rPr>
        <w:t>MVP</w:t>
      </w:r>
      <w:r w:rsidR="003A5827">
        <w:rPr>
          <w:rFonts w:ascii="David" w:eastAsia="David" w:hAnsi="David" w:cs="David"/>
          <w:sz w:val="24"/>
          <w:szCs w:val="24"/>
          <w:rtl/>
        </w:rPr>
        <w:t xml:space="preserve"> של סדרת הגמר. סירובו של </w:t>
      </w:r>
      <w:proofErr w:type="spellStart"/>
      <w:r w:rsidR="003A5827">
        <w:rPr>
          <w:rFonts w:ascii="David" w:eastAsia="David" w:hAnsi="David" w:cs="David"/>
          <w:sz w:val="24"/>
          <w:szCs w:val="24"/>
          <w:rtl/>
        </w:rPr>
        <w:t>קופקס</w:t>
      </w:r>
      <w:proofErr w:type="spellEnd"/>
      <w:r w:rsidR="003A5827">
        <w:rPr>
          <w:rFonts w:ascii="David" w:eastAsia="David" w:hAnsi="David" w:cs="David"/>
          <w:sz w:val="24"/>
          <w:szCs w:val="24"/>
          <w:rtl/>
        </w:rPr>
        <w:t xml:space="preserve"> לשחק עורר תשומת לב רבה, בדומה למקרה של האנק גרינברג ב-1934, </w:t>
      </w:r>
      <w:r w:rsidR="003A5827">
        <w:rPr>
          <w:rFonts w:ascii="David" w:eastAsia="David" w:hAnsi="David" w:cs="David"/>
          <w:b/>
          <w:sz w:val="24"/>
          <w:szCs w:val="24"/>
          <w:rtl/>
        </w:rPr>
        <w:t>והאירוע נתפס כדוגמה לקונפליקט שבין השאיפה להתערות ולהצליח בחברה הכללית לבין ההשתייכות לעם היהודי על מסורותיו וערכיו</w:t>
      </w:r>
      <w:r w:rsidR="00D3436C">
        <w:rPr>
          <w:rFonts w:ascii="David" w:eastAsia="David" w:hAnsi="David" w:cs="David" w:hint="cs"/>
          <w:b/>
          <w:sz w:val="24"/>
          <w:szCs w:val="24"/>
          <w:rtl/>
        </w:rPr>
        <w:t xml:space="preserve">. במקרה הזה בחר </w:t>
      </w:r>
      <w:proofErr w:type="spellStart"/>
      <w:r w:rsidR="00D3436C">
        <w:rPr>
          <w:rFonts w:ascii="David" w:eastAsia="David" w:hAnsi="David" w:cs="David" w:hint="cs"/>
          <w:b/>
          <w:sz w:val="24"/>
          <w:szCs w:val="24"/>
          <w:rtl/>
        </w:rPr>
        <w:t>קופקס</w:t>
      </w:r>
      <w:proofErr w:type="spellEnd"/>
      <w:r w:rsidR="00D3436C">
        <w:rPr>
          <w:rFonts w:ascii="David" w:eastAsia="David" w:hAnsi="David" w:cs="David" w:hint="cs"/>
          <w:b/>
          <w:sz w:val="24"/>
          <w:szCs w:val="24"/>
          <w:rtl/>
        </w:rPr>
        <w:t xml:space="preserve"> </w:t>
      </w:r>
      <w:r w:rsidR="00D3436C" w:rsidRPr="00D3436C">
        <w:rPr>
          <w:rFonts w:ascii="David" w:eastAsia="David" w:hAnsi="David" w:cs="David" w:hint="cs"/>
          <w:bCs/>
          <w:sz w:val="24"/>
          <w:szCs w:val="24"/>
          <w:rtl/>
        </w:rPr>
        <w:t>לדבוק בזהותו ובאמת שלו.</w:t>
      </w:r>
      <w:r w:rsidR="00A854CA">
        <w:rPr>
          <w:rFonts w:ascii="David" w:eastAsia="David" w:hAnsi="David" w:cs="David" w:hint="cs"/>
          <w:bCs/>
          <w:sz w:val="24"/>
          <w:szCs w:val="24"/>
          <w:rtl/>
        </w:rPr>
        <w:t xml:space="preserve"> </w:t>
      </w:r>
    </w:p>
    <w:p w14:paraId="1B0B3C2F" w14:textId="7985B8CC" w:rsidR="006B5E12" w:rsidRDefault="006B5E12" w:rsidP="006B5E12">
      <w:pPr>
        <w:bidi/>
        <w:spacing w:line="360" w:lineRule="auto"/>
        <w:jc w:val="both"/>
        <w:rPr>
          <w:rFonts w:ascii="David" w:eastAsia="David" w:hAnsi="David" w:cs="David"/>
          <w:sz w:val="24"/>
          <w:szCs w:val="24"/>
          <w:rtl/>
        </w:rPr>
      </w:pPr>
      <w:r>
        <w:rPr>
          <w:rFonts w:ascii="David" w:eastAsia="David" w:hAnsi="David" w:cs="David" w:hint="cs"/>
          <w:sz w:val="24"/>
          <w:szCs w:val="24"/>
          <w:rtl/>
        </w:rPr>
        <w:t>שאלה: איפה הקונפליקט הזה פוגש אתכם בחיים שלכם? יצא לכם להיתקל בדילמות כאלה?</w:t>
      </w:r>
    </w:p>
    <w:p w14:paraId="091977CB" w14:textId="77777777" w:rsidR="0024395E" w:rsidRPr="00CD294E" w:rsidRDefault="0024395E" w:rsidP="0024395E">
      <w:pPr>
        <w:bidi/>
        <w:spacing w:line="360" w:lineRule="auto"/>
        <w:jc w:val="both"/>
        <w:rPr>
          <w:rFonts w:ascii="David" w:eastAsia="David" w:hAnsi="David" w:cs="David"/>
          <w:sz w:val="24"/>
          <w:szCs w:val="24"/>
        </w:rPr>
      </w:pPr>
    </w:p>
    <w:p w14:paraId="3115562D" w14:textId="77777777" w:rsidR="00436F30" w:rsidRDefault="00436F30">
      <w:pPr>
        <w:bidi/>
        <w:spacing w:line="360" w:lineRule="auto"/>
        <w:jc w:val="both"/>
        <w:rPr>
          <w:rFonts w:ascii="Calibri" w:eastAsia="Calibri" w:hAnsi="Calibri" w:cs="Calibri"/>
          <w:b/>
          <w:color w:val="0070C0"/>
          <w:sz w:val="20"/>
          <w:szCs w:val="20"/>
          <w:u w:val="single"/>
        </w:rPr>
      </w:pPr>
    </w:p>
    <w:p w14:paraId="1A97D55D" w14:textId="77777777" w:rsidR="00436F30" w:rsidRDefault="003A5827">
      <w:pPr>
        <w:numPr>
          <w:ilvl w:val="0"/>
          <w:numId w:val="2"/>
        </w:numPr>
        <w:bidi/>
        <w:spacing w:line="360" w:lineRule="auto"/>
        <w:jc w:val="both"/>
        <w:rPr>
          <w:rFonts w:ascii="David" w:eastAsia="David" w:hAnsi="David" w:cs="David"/>
          <w:sz w:val="24"/>
          <w:szCs w:val="24"/>
        </w:rPr>
      </w:pPr>
      <w:r>
        <w:rPr>
          <w:rFonts w:ascii="David" w:eastAsia="David" w:hAnsi="David" w:cs="David"/>
          <w:sz w:val="24"/>
          <w:szCs w:val="24"/>
          <w:u w:val="single"/>
          <w:rtl/>
        </w:rPr>
        <w:t>מוקד: שלומציון המלכה</w:t>
      </w:r>
    </w:p>
    <w:p w14:paraId="4DE12288" w14:textId="77777777" w:rsidR="00436F30" w:rsidRDefault="003A5827" w:rsidP="00271884">
      <w:pPr>
        <w:bidi/>
        <w:spacing w:line="360" w:lineRule="auto"/>
        <w:ind w:left="360"/>
        <w:jc w:val="both"/>
        <w:rPr>
          <w:b/>
          <w:color w:val="2814FF"/>
          <w:sz w:val="46"/>
          <w:szCs w:val="46"/>
        </w:rPr>
      </w:pPr>
      <w:r>
        <w:rPr>
          <w:rFonts w:ascii="David" w:eastAsia="David" w:hAnsi="David" w:cs="David"/>
          <w:b/>
          <w:sz w:val="24"/>
          <w:szCs w:val="24"/>
          <w:rtl/>
        </w:rPr>
        <w:t>מוצג: מיצג וידאו: שלומציון המלכה</w:t>
      </w:r>
    </w:p>
    <w:p w14:paraId="50F69BC3" w14:textId="77777777" w:rsidR="00436F30" w:rsidRDefault="003A5827" w:rsidP="00271884">
      <w:pPr>
        <w:bidi/>
        <w:spacing w:line="360" w:lineRule="auto"/>
        <w:jc w:val="both"/>
        <w:rPr>
          <w:b/>
          <w:color w:val="6D6D6D"/>
          <w:sz w:val="27"/>
          <w:szCs w:val="27"/>
        </w:rPr>
      </w:pPr>
      <w:r>
        <w:rPr>
          <w:rFonts w:ascii="David" w:eastAsia="David" w:hAnsi="David" w:cs="David"/>
          <w:sz w:val="24"/>
          <w:szCs w:val="24"/>
          <w:rtl/>
        </w:rPr>
        <w:t>סרטון אנימציה שבו הדמות הקדומה שלומציון המלכה מספרת לשני בניה כיצד התפתחו המאבקים על השלטון בתקופת שושלת החשמונאים. המסר המרכזי הוא שעמידות ריבונות יהודית בארץ ישראל תלויה באחדות בין הפלגים שבתוך העם ויש חשיבות גדולה לסובלנות ולשלום פנימי.</w:t>
      </w:r>
    </w:p>
    <w:p w14:paraId="1FC2784F" w14:textId="2727547B" w:rsidR="00271884" w:rsidRPr="006B5E12" w:rsidRDefault="003A5827" w:rsidP="00271884">
      <w:pPr>
        <w:bidi/>
        <w:spacing w:line="360" w:lineRule="auto"/>
        <w:jc w:val="both"/>
        <w:rPr>
          <w:rFonts w:ascii="David" w:eastAsia="David" w:hAnsi="David" w:cs="David"/>
          <w:sz w:val="24"/>
          <w:szCs w:val="24"/>
          <w:rtl/>
        </w:rPr>
      </w:pPr>
      <w:r>
        <w:rPr>
          <w:rFonts w:ascii="David" w:eastAsia="David" w:hAnsi="David" w:cs="David"/>
          <w:sz w:val="24"/>
          <w:szCs w:val="24"/>
          <w:rtl/>
        </w:rPr>
        <w:t xml:space="preserve">הסיפור של שלומציון הוא סיפורה של הריבונות היהודית בא"י - </w:t>
      </w:r>
      <w:r w:rsidRPr="00D3436C">
        <w:rPr>
          <w:rFonts w:ascii="David" w:eastAsia="David" w:hAnsi="David" w:cs="David"/>
          <w:b/>
          <w:bCs/>
          <w:sz w:val="24"/>
          <w:szCs w:val="24"/>
          <w:rtl/>
        </w:rPr>
        <w:t xml:space="preserve">היסטוריה שחוזרת על עצמה וניתן ללמוד ממנה לעתיד. </w:t>
      </w:r>
      <w:r w:rsidR="006B5E12">
        <w:rPr>
          <w:rFonts w:ascii="David" w:eastAsia="David" w:hAnsi="David" w:cs="David" w:hint="cs"/>
          <w:sz w:val="24"/>
          <w:szCs w:val="24"/>
          <w:rtl/>
        </w:rPr>
        <w:t>חשבון נפש הוא לא בהכרח רק אישי, אלא גם קהילתי ולאומי.</w:t>
      </w:r>
    </w:p>
    <w:p w14:paraId="25739F79" w14:textId="77777777" w:rsidR="00436F30" w:rsidRDefault="00436F30" w:rsidP="00CD294E">
      <w:pPr>
        <w:bidi/>
        <w:spacing w:line="360" w:lineRule="auto"/>
        <w:jc w:val="both"/>
        <w:rPr>
          <w:rFonts w:ascii="David" w:eastAsia="David" w:hAnsi="David" w:cs="David"/>
          <w:b/>
          <w:sz w:val="24"/>
          <w:szCs w:val="24"/>
        </w:rPr>
      </w:pPr>
    </w:p>
    <w:p w14:paraId="5FB9B13C" w14:textId="77777777" w:rsidR="00436F30" w:rsidRPr="00244DBA" w:rsidRDefault="003A5827">
      <w:pPr>
        <w:numPr>
          <w:ilvl w:val="0"/>
          <w:numId w:val="2"/>
        </w:numPr>
        <w:bidi/>
        <w:spacing w:line="360" w:lineRule="auto"/>
        <w:jc w:val="both"/>
        <w:rPr>
          <w:rFonts w:ascii="David" w:eastAsia="David" w:hAnsi="David" w:cs="David"/>
          <w:sz w:val="24"/>
          <w:szCs w:val="24"/>
        </w:rPr>
      </w:pPr>
      <w:r w:rsidRPr="00244DBA">
        <w:rPr>
          <w:rFonts w:ascii="David" w:eastAsia="David" w:hAnsi="David" w:cs="David"/>
          <w:sz w:val="24"/>
          <w:szCs w:val="24"/>
          <w:u w:val="single"/>
          <w:rtl/>
        </w:rPr>
        <w:t xml:space="preserve">מוקד: אמונה מחשבה ויצירה </w:t>
      </w:r>
    </w:p>
    <w:p w14:paraId="71D13831" w14:textId="77777777" w:rsidR="00436F30" w:rsidRPr="00244DBA" w:rsidRDefault="003A5827" w:rsidP="00244DBA">
      <w:pPr>
        <w:pStyle w:val="a5"/>
        <w:numPr>
          <w:ilvl w:val="0"/>
          <w:numId w:val="4"/>
        </w:numPr>
        <w:bidi/>
        <w:spacing w:line="360" w:lineRule="auto"/>
        <w:jc w:val="both"/>
        <w:rPr>
          <w:rFonts w:ascii="David" w:eastAsia="David" w:hAnsi="David" w:cs="David"/>
          <w:b/>
          <w:sz w:val="24"/>
          <w:szCs w:val="24"/>
        </w:rPr>
      </w:pPr>
      <w:r w:rsidRPr="00244DBA">
        <w:rPr>
          <w:rFonts w:ascii="David" w:eastAsia="David" w:hAnsi="David" w:cs="David"/>
          <w:b/>
          <w:sz w:val="24"/>
          <w:szCs w:val="24"/>
          <w:rtl/>
        </w:rPr>
        <w:t>מוצג: פירמידה הפוכה - חכמת הדורות</w:t>
      </w:r>
    </w:p>
    <w:p w14:paraId="02659123" w14:textId="77777777" w:rsidR="00436F30" w:rsidRPr="003C1B6D" w:rsidRDefault="003A5827" w:rsidP="00244DBA">
      <w:pPr>
        <w:bidi/>
        <w:spacing w:line="360" w:lineRule="auto"/>
        <w:jc w:val="both"/>
        <w:rPr>
          <w:rFonts w:ascii="David" w:eastAsia="David" w:hAnsi="David" w:cs="David"/>
          <w:b/>
          <w:sz w:val="24"/>
          <w:szCs w:val="24"/>
        </w:rPr>
      </w:pPr>
      <w:r w:rsidRPr="00244DBA">
        <w:rPr>
          <w:rFonts w:ascii="David" w:eastAsia="David" w:hAnsi="David" w:cs="David"/>
          <w:sz w:val="24"/>
          <w:szCs w:val="24"/>
          <w:rtl/>
        </w:rPr>
        <w:t xml:space="preserve">המיצב שלפניכם עוסק בהתפתחותה של החוכמה היהודית לתקופותיה: תנ"ך, משנה, תלמוד, גאונים, ראשונים, אחרונים. הספרים המרחפים מייצגים את השתרגותם של דורות החכמים היהודים זה בזה. מתוך מקור אחד – התנ"ך – נפרש ריבוי עתיר גוונים. מבנה הפירמידה ההפוכה ממחיש את התפיסה שלפיה כל דור ראה עצמו כממשיך הדורות שקדמו לו, ומתוך כך המשיך ליצור ולחדש בהלכה ובמחשבה ברוח תקופתו-הוא. </w:t>
      </w:r>
    </w:p>
    <w:p w14:paraId="0D7D9D65" w14:textId="77777777" w:rsidR="00436F30" w:rsidRPr="00244DBA" w:rsidRDefault="00244DBA" w:rsidP="00244DBA">
      <w:pPr>
        <w:bidi/>
        <w:spacing w:line="360" w:lineRule="auto"/>
        <w:jc w:val="both"/>
        <w:rPr>
          <w:rFonts w:ascii="David" w:eastAsia="David" w:hAnsi="David" w:cs="David"/>
          <w:b/>
          <w:sz w:val="24"/>
          <w:szCs w:val="24"/>
        </w:rPr>
      </w:pPr>
      <w:r w:rsidRPr="003C1B6D">
        <w:rPr>
          <w:rFonts w:ascii="David" w:eastAsia="David" w:hAnsi="David" w:cs="David" w:hint="cs"/>
          <w:bCs/>
          <w:sz w:val="24"/>
          <w:szCs w:val="24"/>
          <w:rtl/>
        </w:rPr>
        <w:t xml:space="preserve">כל דור </w:t>
      </w:r>
      <w:r w:rsidR="00A854CA" w:rsidRPr="003C1B6D">
        <w:rPr>
          <w:rFonts w:ascii="David" w:eastAsia="David" w:hAnsi="David" w:cs="David" w:hint="cs"/>
          <w:bCs/>
          <w:sz w:val="24"/>
          <w:szCs w:val="24"/>
          <w:rtl/>
        </w:rPr>
        <w:t>מ</w:t>
      </w:r>
      <w:r w:rsidRPr="003C1B6D">
        <w:rPr>
          <w:rFonts w:ascii="David" w:eastAsia="David" w:hAnsi="David" w:cs="David" w:hint="cs"/>
          <w:bCs/>
          <w:sz w:val="24"/>
          <w:szCs w:val="24"/>
          <w:rtl/>
        </w:rPr>
        <w:t>סתמך על הדורות שקדמו לו</w:t>
      </w:r>
      <w:r w:rsidR="003C1B6D" w:rsidRPr="003C1B6D">
        <w:rPr>
          <w:rFonts w:ascii="David" w:eastAsia="David" w:hAnsi="David" w:cs="David" w:hint="cs"/>
          <w:bCs/>
          <w:sz w:val="24"/>
          <w:szCs w:val="24"/>
          <w:rtl/>
        </w:rPr>
        <w:t xml:space="preserve"> ו</w:t>
      </w:r>
      <w:r w:rsidRPr="003C1B6D">
        <w:rPr>
          <w:rFonts w:ascii="David" w:eastAsia="David" w:hAnsi="David" w:cs="David" w:hint="cs"/>
          <w:bCs/>
          <w:sz w:val="24"/>
          <w:szCs w:val="24"/>
          <w:rtl/>
        </w:rPr>
        <w:t>במקביל</w:t>
      </w:r>
      <w:r w:rsidR="00A854CA">
        <w:rPr>
          <w:rFonts w:ascii="David" w:eastAsia="David" w:hAnsi="David" w:cs="David" w:hint="cs"/>
          <w:bCs/>
          <w:sz w:val="24"/>
          <w:szCs w:val="24"/>
          <w:rtl/>
        </w:rPr>
        <w:t xml:space="preserve"> הוא</w:t>
      </w:r>
      <w:r w:rsidRPr="00D3436C">
        <w:rPr>
          <w:rFonts w:ascii="David" w:eastAsia="David" w:hAnsi="David" w:cs="David" w:hint="cs"/>
          <w:bCs/>
          <w:sz w:val="24"/>
          <w:szCs w:val="24"/>
          <w:rtl/>
        </w:rPr>
        <w:t xml:space="preserve"> </w:t>
      </w:r>
      <w:r w:rsidR="00A854CA">
        <w:rPr>
          <w:rFonts w:ascii="David" w:eastAsia="David" w:hAnsi="David" w:cs="David" w:hint="cs"/>
          <w:bCs/>
          <w:sz w:val="24"/>
          <w:szCs w:val="24"/>
          <w:rtl/>
        </w:rPr>
        <w:t>מת</w:t>
      </w:r>
      <w:r w:rsidRPr="00D3436C">
        <w:rPr>
          <w:rFonts w:ascii="David" w:eastAsia="David" w:hAnsi="David" w:cs="David" w:hint="cs"/>
          <w:bCs/>
          <w:sz w:val="24"/>
          <w:szCs w:val="24"/>
          <w:rtl/>
        </w:rPr>
        <w:t>חדש ו</w:t>
      </w:r>
      <w:r w:rsidR="00A854CA">
        <w:rPr>
          <w:rFonts w:ascii="David" w:eastAsia="David" w:hAnsi="David" w:cs="David" w:hint="cs"/>
          <w:bCs/>
          <w:sz w:val="24"/>
          <w:szCs w:val="24"/>
          <w:rtl/>
        </w:rPr>
        <w:t>מ</w:t>
      </w:r>
      <w:r w:rsidRPr="00D3436C">
        <w:rPr>
          <w:rFonts w:ascii="David" w:eastAsia="David" w:hAnsi="David" w:cs="David" w:hint="cs"/>
          <w:bCs/>
          <w:sz w:val="24"/>
          <w:szCs w:val="24"/>
          <w:rtl/>
        </w:rPr>
        <w:t>שתכלל</w:t>
      </w:r>
      <w:r w:rsidR="00A854CA">
        <w:rPr>
          <w:rFonts w:ascii="David" w:eastAsia="David" w:hAnsi="David" w:cs="David" w:hint="cs"/>
          <w:bCs/>
          <w:sz w:val="24"/>
          <w:szCs w:val="24"/>
          <w:rtl/>
        </w:rPr>
        <w:t>.</w:t>
      </w:r>
      <w:r w:rsidRPr="00244DBA">
        <w:rPr>
          <w:rFonts w:ascii="David" w:eastAsia="David" w:hAnsi="David" w:cs="David" w:hint="cs"/>
          <w:b/>
          <w:sz w:val="24"/>
          <w:szCs w:val="24"/>
          <w:rtl/>
        </w:rPr>
        <w:t xml:space="preserve"> תפיסה זו מלווה אותנו מידי ראש השנה שמהווה הזדמנות </w:t>
      </w:r>
      <w:r w:rsidRPr="00D3436C">
        <w:rPr>
          <w:rFonts w:ascii="David" w:eastAsia="David" w:hAnsi="David" w:cs="David" w:hint="cs"/>
          <w:bCs/>
          <w:sz w:val="24"/>
          <w:szCs w:val="24"/>
          <w:rtl/>
        </w:rPr>
        <w:t>להתחלה חדשה ושאיפה להשתפר</w:t>
      </w:r>
      <w:r w:rsidRPr="00244DBA">
        <w:rPr>
          <w:rFonts w:ascii="David" w:eastAsia="David" w:hAnsi="David" w:cs="David" w:hint="cs"/>
          <w:b/>
          <w:sz w:val="24"/>
          <w:szCs w:val="24"/>
          <w:rtl/>
        </w:rPr>
        <w:t xml:space="preserve"> בה.</w:t>
      </w:r>
      <w:r w:rsidR="0024395E">
        <w:rPr>
          <w:rFonts w:ascii="David" w:eastAsia="David" w:hAnsi="David" w:cs="David" w:hint="cs"/>
          <w:b/>
          <w:sz w:val="24"/>
          <w:szCs w:val="24"/>
          <w:rtl/>
        </w:rPr>
        <w:t xml:space="preserve"> מעבר לכך, התוכן המדובר יונק מאותו מקור ומדגיש עד כמה </w:t>
      </w:r>
      <w:r w:rsidR="0024395E" w:rsidRPr="0024395E">
        <w:rPr>
          <w:rFonts w:ascii="David" w:eastAsia="David" w:hAnsi="David" w:cs="David" w:hint="cs"/>
          <w:bCs/>
          <w:sz w:val="24"/>
          <w:szCs w:val="24"/>
          <w:rtl/>
        </w:rPr>
        <w:t>לכולנו יש בו חלק.</w:t>
      </w:r>
    </w:p>
    <w:p w14:paraId="270BEF95" w14:textId="77777777" w:rsidR="00436F30" w:rsidRPr="00244DBA" w:rsidRDefault="003A5827" w:rsidP="00244DBA">
      <w:pPr>
        <w:pStyle w:val="a5"/>
        <w:numPr>
          <w:ilvl w:val="0"/>
          <w:numId w:val="4"/>
        </w:numPr>
        <w:bidi/>
        <w:spacing w:line="360" w:lineRule="auto"/>
        <w:jc w:val="both"/>
        <w:rPr>
          <w:rFonts w:ascii="David" w:eastAsia="David" w:hAnsi="David" w:cs="David"/>
          <w:b/>
          <w:sz w:val="24"/>
          <w:szCs w:val="24"/>
        </w:rPr>
      </w:pPr>
      <w:r w:rsidRPr="00244DBA">
        <w:rPr>
          <w:rFonts w:ascii="David" w:eastAsia="David" w:hAnsi="David" w:cs="David"/>
          <w:b/>
          <w:sz w:val="24"/>
          <w:szCs w:val="24"/>
          <w:rtl/>
        </w:rPr>
        <w:t>מוצג: כפרות</w:t>
      </w:r>
    </w:p>
    <w:p w14:paraId="0FF2E0FA" w14:textId="2AE0B765" w:rsidR="00436F30" w:rsidRPr="006B5E12" w:rsidRDefault="00244DBA" w:rsidP="00244DBA">
      <w:pPr>
        <w:bidi/>
        <w:spacing w:line="360" w:lineRule="auto"/>
        <w:jc w:val="both"/>
        <w:rPr>
          <w:rFonts w:ascii="Calibri" w:eastAsia="Calibri" w:hAnsi="Calibri" w:cs="Calibri"/>
          <w:sz w:val="20"/>
          <w:szCs w:val="20"/>
          <w:lang w:val="en-US"/>
        </w:rPr>
      </w:pPr>
      <w:r w:rsidRPr="00244DBA">
        <w:rPr>
          <w:rFonts w:ascii="David" w:eastAsia="David" w:hAnsi="David" w:cs="David"/>
          <w:sz w:val="24"/>
          <w:szCs w:val="24"/>
          <w:rtl/>
        </w:rPr>
        <w:lastRenderedPageBreak/>
        <w:t>בתקופת בית המקדש, ביום כיפור, נהגו לשלח למדבר (לעזאזל) שעיר שנשא כביכול את חטאי העם וכך כיפר עליהם. כיום, יש הנוהגים לבצע את טקס הכפרות באמצעות תרנגול חי.</w:t>
      </w:r>
      <w:r w:rsidR="00547514">
        <w:rPr>
          <w:rFonts w:ascii="David" w:eastAsia="David" w:hAnsi="David" w:cs="David" w:hint="cs"/>
          <w:sz w:val="24"/>
          <w:szCs w:val="24"/>
          <w:rtl/>
        </w:rPr>
        <w:t xml:space="preserve"> </w:t>
      </w:r>
      <w:r w:rsidR="00547514" w:rsidRPr="00054CD5">
        <w:rPr>
          <w:rFonts w:ascii="David" w:eastAsia="David" w:hAnsi="David" w:cs="David" w:hint="cs"/>
          <w:sz w:val="24"/>
          <w:szCs w:val="24"/>
          <w:rtl/>
        </w:rPr>
        <w:t xml:space="preserve">עם זאת, המנהג הרווח היום הוא לקחת כסף לעשות </w:t>
      </w:r>
      <w:proofErr w:type="spellStart"/>
      <w:r w:rsidR="00547514" w:rsidRPr="00054CD5">
        <w:rPr>
          <w:rFonts w:ascii="David" w:eastAsia="David" w:hAnsi="David" w:cs="David" w:hint="cs"/>
          <w:sz w:val="24"/>
          <w:szCs w:val="24"/>
          <w:rtl/>
        </w:rPr>
        <w:t>איתו</w:t>
      </w:r>
      <w:proofErr w:type="spellEnd"/>
      <w:r w:rsidR="00547514" w:rsidRPr="00054CD5">
        <w:rPr>
          <w:rFonts w:ascii="David" w:eastAsia="David" w:hAnsi="David" w:cs="David" w:hint="cs"/>
          <w:sz w:val="24"/>
          <w:szCs w:val="24"/>
          <w:rtl/>
        </w:rPr>
        <w:t xml:space="preserve"> את הכפרות ואת הכסף הזה לתת לצדקה.</w:t>
      </w:r>
      <w:r w:rsidRPr="00547514">
        <w:rPr>
          <w:rFonts w:ascii="David" w:eastAsia="David" w:hAnsi="David" w:cs="David"/>
          <w:b/>
          <w:bCs/>
          <w:color w:val="FF0000"/>
          <w:sz w:val="24"/>
          <w:szCs w:val="24"/>
          <w:rtl/>
        </w:rPr>
        <w:t xml:space="preserve"> </w:t>
      </w:r>
      <w:r w:rsidRPr="00244DBA">
        <w:rPr>
          <w:rFonts w:ascii="David" w:eastAsia="David" w:hAnsi="David" w:cs="David"/>
          <w:sz w:val="24"/>
          <w:szCs w:val="24"/>
          <w:rtl/>
        </w:rPr>
        <w:t xml:space="preserve">יצירתה של </w:t>
      </w:r>
      <w:r>
        <w:rPr>
          <w:rFonts w:ascii="David" w:eastAsia="David" w:hAnsi="David" w:cs="David" w:hint="cs"/>
          <w:sz w:val="24"/>
          <w:szCs w:val="24"/>
          <w:rtl/>
        </w:rPr>
        <w:t xml:space="preserve">אנדי </w:t>
      </w:r>
      <w:proofErr w:type="spellStart"/>
      <w:r w:rsidRPr="00244DBA">
        <w:rPr>
          <w:rFonts w:ascii="David" w:eastAsia="David" w:hAnsi="David" w:cs="David"/>
          <w:sz w:val="24"/>
          <w:szCs w:val="24"/>
          <w:rtl/>
        </w:rPr>
        <w:t>ארנוביץ</w:t>
      </w:r>
      <w:proofErr w:type="spellEnd"/>
      <w:r w:rsidRPr="00244DBA">
        <w:rPr>
          <w:rFonts w:ascii="David" w:eastAsia="David" w:hAnsi="David" w:cs="David"/>
          <w:sz w:val="24"/>
          <w:szCs w:val="24"/>
          <w:rtl/>
        </w:rPr>
        <w:t>' נועדה להחליף את בעל החיים בסבך חוטי כסף, נוצות וסרטי צילום השזורים ביניהם. על סרטי הצילום הללו מפורטים חטאיו של האדם המודרני</w:t>
      </w:r>
      <w:r>
        <w:rPr>
          <w:rFonts w:ascii="David" w:eastAsia="David" w:hAnsi="David" w:cs="David" w:hint="cs"/>
          <w:sz w:val="24"/>
          <w:szCs w:val="24"/>
          <w:rtl/>
        </w:rPr>
        <w:t xml:space="preserve"> המשקפים את מנהג הכפרות </w:t>
      </w:r>
      <w:r w:rsidRPr="00D3436C">
        <w:rPr>
          <w:rFonts w:ascii="David" w:eastAsia="David" w:hAnsi="David" w:cs="David" w:hint="cs"/>
          <w:b/>
          <w:bCs/>
          <w:sz w:val="24"/>
          <w:szCs w:val="24"/>
          <w:rtl/>
        </w:rPr>
        <w:t>ובקשת ה</w:t>
      </w:r>
      <w:r w:rsidR="003A5827" w:rsidRPr="00D3436C">
        <w:rPr>
          <w:rFonts w:ascii="David" w:eastAsia="David" w:hAnsi="David" w:cs="David"/>
          <w:b/>
          <w:bCs/>
          <w:sz w:val="24"/>
          <w:szCs w:val="24"/>
          <w:rtl/>
        </w:rPr>
        <w:t>סליחה על הדברים הקטני</w:t>
      </w:r>
      <w:r w:rsidRPr="00D3436C">
        <w:rPr>
          <w:rFonts w:ascii="David" w:eastAsia="David" w:hAnsi="David" w:cs="David" w:hint="cs"/>
          <w:b/>
          <w:bCs/>
          <w:sz w:val="24"/>
          <w:szCs w:val="24"/>
          <w:rtl/>
        </w:rPr>
        <w:t>ם</w:t>
      </w:r>
      <w:r>
        <w:rPr>
          <w:rFonts w:ascii="David" w:eastAsia="David" w:hAnsi="David" w:cs="David" w:hint="cs"/>
          <w:sz w:val="24"/>
          <w:szCs w:val="24"/>
          <w:rtl/>
        </w:rPr>
        <w:t xml:space="preserve"> בחיים שבמהלך השנה אנחנו לא תמיד שמים לב אליהם</w:t>
      </w:r>
      <w:r w:rsidR="006B5E12">
        <w:rPr>
          <w:rFonts w:ascii="Calibri" w:eastAsia="Calibri" w:hAnsi="Calibri" w:cs="Calibri" w:hint="cs"/>
          <w:sz w:val="20"/>
          <w:szCs w:val="20"/>
          <w:rtl/>
        </w:rPr>
        <w:t>.</w:t>
      </w:r>
    </w:p>
    <w:p w14:paraId="73AD92FC" w14:textId="77777777" w:rsidR="00DA7BCF" w:rsidRDefault="00DA7BCF" w:rsidP="00DA7BCF">
      <w:pPr>
        <w:bidi/>
        <w:spacing w:line="360" w:lineRule="auto"/>
        <w:jc w:val="both"/>
        <w:rPr>
          <w:rFonts w:ascii="Calibri" w:eastAsia="Calibri" w:hAnsi="Calibri" w:cs="Calibri"/>
          <w:sz w:val="20"/>
          <w:szCs w:val="20"/>
          <w:rtl/>
        </w:rPr>
      </w:pPr>
    </w:p>
    <w:p w14:paraId="64ECC847" w14:textId="77777777" w:rsidR="0024395E" w:rsidRPr="004E781F" w:rsidRDefault="0024395E" w:rsidP="0024395E">
      <w:pPr>
        <w:pStyle w:val="a5"/>
        <w:numPr>
          <w:ilvl w:val="0"/>
          <w:numId w:val="2"/>
        </w:numPr>
        <w:bidi/>
        <w:spacing w:line="360" w:lineRule="auto"/>
        <w:jc w:val="both"/>
        <w:rPr>
          <w:rFonts w:ascii="David" w:eastAsia="Calibri" w:hAnsi="David" w:cs="David"/>
          <w:sz w:val="24"/>
          <w:szCs w:val="24"/>
          <w:u w:val="single"/>
        </w:rPr>
      </w:pPr>
      <w:r w:rsidRPr="004E781F">
        <w:rPr>
          <w:rFonts w:ascii="David" w:eastAsia="Calibri" w:hAnsi="David" w:cs="David"/>
          <w:sz w:val="24"/>
          <w:szCs w:val="24"/>
          <w:u w:val="single"/>
          <w:rtl/>
        </w:rPr>
        <w:t>מוקד: פולין-ליטא והאימפריה העות'מנית</w:t>
      </w:r>
    </w:p>
    <w:p w14:paraId="6ACC3A03" w14:textId="77777777" w:rsidR="0024395E" w:rsidRPr="004E781F" w:rsidRDefault="0024395E" w:rsidP="0024395E">
      <w:pPr>
        <w:pStyle w:val="a5"/>
        <w:bidi/>
        <w:spacing w:line="360" w:lineRule="auto"/>
        <w:jc w:val="both"/>
        <w:rPr>
          <w:rFonts w:ascii="David" w:eastAsia="Calibri" w:hAnsi="David" w:cs="David"/>
          <w:sz w:val="24"/>
          <w:szCs w:val="24"/>
          <w:rtl/>
        </w:rPr>
      </w:pPr>
      <w:r w:rsidRPr="004E781F">
        <w:rPr>
          <w:rFonts w:ascii="David" w:eastAsia="Calibri" w:hAnsi="David" w:cs="David"/>
          <w:sz w:val="24"/>
          <w:szCs w:val="24"/>
          <w:rtl/>
        </w:rPr>
        <w:t>מוצג: הבעל שם טוב, החסידות</w:t>
      </w:r>
    </w:p>
    <w:p w14:paraId="37DA6659" w14:textId="77777777" w:rsidR="0024395E" w:rsidRPr="004E781F" w:rsidRDefault="0024395E" w:rsidP="0024395E">
      <w:pPr>
        <w:bidi/>
        <w:spacing w:line="360" w:lineRule="auto"/>
        <w:jc w:val="both"/>
        <w:rPr>
          <w:rFonts w:ascii="David" w:eastAsia="Calibri" w:hAnsi="David" w:cs="David"/>
          <w:sz w:val="24"/>
          <w:szCs w:val="24"/>
          <w:rtl/>
        </w:rPr>
      </w:pPr>
      <w:r w:rsidRPr="004E781F">
        <w:rPr>
          <w:rFonts w:ascii="David" w:eastAsia="Calibri" w:hAnsi="David" w:cs="David"/>
          <w:sz w:val="24"/>
          <w:szCs w:val="24"/>
          <w:rtl/>
        </w:rPr>
        <w:t xml:space="preserve">במהלך המאה ה-18 מתפתחת במזרח אירופה תנועת החסידות שמייסדה היה הבעל שם טוב. החסידות </w:t>
      </w:r>
      <w:r>
        <w:rPr>
          <w:rFonts w:ascii="David" w:eastAsia="Calibri" w:hAnsi="David" w:cs="David" w:hint="cs"/>
          <w:sz w:val="24"/>
          <w:szCs w:val="24"/>
          <w:rtl/>
        </w:rPr>
        <w:t>ה</w:t>
      </w:r>
      <w:r w:rsidRPr="004E781F">
        <w:rPr>
          <w:rFonts w:ascii="David" w:eastAsia="Calibri" w:hAnsi="David" w:cs="David"/>
          <w:sz w:val="24"/>
          <w:szCs w:val="24"/>
          <w:rtl/>
        </w:rPr>
        <w:t xml:space="preserve">ביאה איתה בשורה גדולה לעולם: "בכל דרכיך </w:t>
      </w:r>
      <w:proofErr w:type="spellStart"/>
      <w:r w:rsidRPr="004E781F">
        <w:rPr>
          <w:rFonts w:ascii="David" w:eastAsia="Calibri" w:hAnsi="David" w:cs="David"/>
          <w:sz w:val="24"/>
          <w:szCs w:val="24"/>
          <w:rtl/>
        </w:rPr>
        <w:t>דעהו</w:t>
      </w:r>
      <w:proofErr w:type="spellEnd"/>
      <w:r w:rsidRPr="004E781F">
        <w:rPr>
          <w:rFonts w:ascii="David" w:eastAsia="Calibri" w:hAnsi="David" w:cs="David"/>
          <w:sz w:val="24"/>
          <w:szCs w:val="24"/>
          <w:rtl/>
        </w:rPr>
        <w:t>" – ה' נמצא בכל מקום ונגיש לכל יהודי. לא חייב להיות למדן גדול כדי להיות יהודי טוב – אפשר לעשות זאת גם באכילה, שירה, ריקוד ושמחה – בכל דרך!</w:t>
      </w:r>
    </w:p>
    <w:p w14:paraId="5095357B" w14:textId="77777777" w:rsidR="0024395E" w:rsidRDefault="0024395E" w:rsidP="0024395E">
      <w:pPr>
        <w:bidi/>
        <w:spacing w:line="360" w:lineRule="auto"/>
        <w:jc w:val="both"/>
        <w:rPr>
          <w:rFonts w:ascii="David" w:eastAsia="Calibri" w:hAnsi="David" w:cs="David"/>
          <w:sz w:val="24"/>
          <w:szCs w:val="24"/>
          <w:rtl/>
        </w:rPr>
      </w:pPr>
      <w:r w:rsidRPr="004E781F">
        <w:rPr>
          <w:rFonts w:ascii="David" w:eastAsia="Calibri" w:hAnsi="David" w:cs="David"/>
          <w:sz w:val="24"/>
          <w:szCs w:val="24"/>
          <w:rtl/>
        </w:rPr>
        <w:t xml:space="preserve">מסופר על הבעל שם טוב שפעם אחת ביום כיפור, החל ילד קטן לחלל בחליל, בעיצומה של התפילה. המתפללים מיד ניסו להשתיקו ונזפו בו על שחילל את קדושת היום, אך </w:t>
      </w:r>
      <w:proofErr w:type="spellStart"/>
      <w:r w:rsidRPr="004E781F">
        <w:rPr>
          <w:rFonts w:ascii="David" w:eastAsia="Calibri" w:hAnsi="David" w:cs="David"/>
          <w:sz w:val="24"/>
          <w:szCs w:val="24"/>
          <w:rtl/>
        </w:rPr>
        <w:t>הבעש"ט</w:t>
      </w:r>
      <w:proofErr w:type="spellEnd"/>
      <w:r w:rsidRPr="004E781F">
        <w:rPr>
          <w:rFonts w:ascii="David" w:eastAsia="Calibri" w:hAnsi="David" w:cs="David"/>
          <w:sz w:val="24"/>
          <w:szCs w:val="24"/>
          <w:rtl/>
        </w:rPr>
        <w:t xml:space="preserve"> עצר את הקהל והגן על מעשיו של הילד – הוא אמר להם </w:t>
      </w:r>
      <w:r w:rsidRPr="00D3436C">
        <w:rPr>
          <w:rFonts w:ascii="David" w:eastAsia="Calibri" w:hAnsi="David" w:cs="David"/>
          <w:b/>
          <w:bCs/>
          <w:sz w:val="24"/>
          <w:szCs w:val="24"/>
          <w:rtl/>
        </w:rPr>
        <w:t>שכוונת ליבו</w:t>
      </w:r>
      <w:r w:rsidRPr="004E781F">
        <w:rPr>
          <w:rFonts w:ascii="David" w:eastAsia="Calibri" w:hAnsi="David" w:cs="David"/>
          <w:sz w:val="24"/>
          <w:szCs w:val="24"/>
          <w:rtl/>
        </w:rPr>
        <w:t xml:space="preserve"> וניגונו הטהור חזקים יותר מכל תפילה וצום שלהם וכי בזכות הילד נענו תפילותיו של כל הקהל.</w:t>
      </w:r>
    </w:p>
    <w:p w14:paraId="07317EA9" w14:textId="77777777" w:rsidR="002154C7" w:rsidRPr="008A5B11" w:rsidRDefault="002154C7" w:rsidP="002154C7">
      <w:pPr>
        <w:bidi/>
        <w:spacing w:line="360" w:lineRule="auto"/>
        <w:jc w:val="both"/>
        <w:rPr>
          <w:rFonts w:ascii="David" w:eastAsia="Calibri" w:hAnsi="David" w:cs="David"/>
          <w:b/>
          <w:bCs/>
          <w:color w:val="FF0000"/>
          <w:sz w:val="24"/>
          <w:szCs w:val="24"/>
        </w:rPr>
      </w:pPr>
    </w:p>
    <w:p w14:paraId="10D4DE1B" w14:textId="77777777" w:rsidR="00436F30" w:rsidRDefault="00436F30">
      <w:pPr>
        <w:bidi/>
        <w:spacing w:line="360" w:lineRule="auto"/>
        <w:ind w:firstLine="720"/>
        <w:jc w:val="both"/>
        <w:rPr>
          <w:rFonts w:ascii="David" w:eastAsia="David" w:hAnsi="David" w:cs="David"/>
          <w:b/>
          <w:sz w:val="24"/>
          <w:szCs w:val="24"/>
        </w:rPr>
      </w:pPr>
    </w:p>
    <w:p w14:paraId="51597AF0" w14:textId="77777777" w:rsidR="00436F30" w:rsidRDefault="003A5827" w:rsidP="0024395E">
      <w:pPr>
        <w:numPr>
          <w:ilvl w:val="0"/>
          <w:numId w:val="2"/>
        </w:numPr>
        <w:bidi/>
        <w:spacing w:line="360" w:lineRule="auto"/>
        <w:jc w:val="both"/>
        <w:rPr>
          <w:rFonts w:ascii="David" w:eastAsia="David" w:hAnsi="David" w:cs="David"/>
          <w:sz w:val="24"/>
          <w:szCs w:val="24"/>
        </w:rPr>
      </w:pPr>
      <w:r>
        <w:rPr>
          <w:rFonts w:ascii="David" w:eastAsia="David" w:hAnsi="David" w:cs="David"/>
          <w:sz w:val="24"/>
          <w:szCs w:val="24"/>
          <w:u w:val="single"/>
          <w:rtl/>
        </w:rPr>
        <w:t>מוקד: ההגירה הגדולה</w:t>
      </w:r>
    </w:p>
    <w:p w14:paraId="62E4ED19" w14:textId="50F0AA5F" w:rsidR="00E730CB" w:rsidRDefault="000F06E8" w:rsidP="00E730CB">
      <w:pPr>
        <w:bidi/>
        <w:spacing w:line="360" w:lineRule="auto"/>
        <w:ind w:left="720"/>
        <w:jc w:val="both"/>
        <w:rPr>
          <w:rFonts w:ascii="David" w:eastAsia="David" w:hAnsi="David" w:cs="David"/>
          <w:sz w:val="24"/>
          <w:szCs w:val="24"/>
          <w:rtl/>
        </w:rPr>
      </w:pPr>
      <w:r>
        <w:rPr>
          <w:rFonts w:ascii="David" w:eastAsia="David" w:hAnsi="David" w:cs="David" w:hint="cs"/>
          <w:sz w:val="24"/>
          <w:szCs w:val="24"/>
          <w:rtl/>
        </w:rPr>
        <w:t xml:space="preserve">מוצג: </w:t>
      </w:r>
      <w:proofErr w:type="spellStart"/>
      <w:r w:rsidR="00E730CB">
        <w:rPr>
          <w:rFonts w:ascii="David" w:eastAsia="David" w:hAnsi="David" w:cs="David" w:hint="cs"/>
          <w:sz w:val="24"/>
          <w:szCs w:val="24"/>
          <w:rtl/>
        </w:rPr>
        <w:t>דיסקית</w:t>
      </w:r>
      <w:proofErr w:type="spellEnd"/>
      <w:r w:rsidR="00E730CB">
        <w:rPr>
          <w:rFonts w:ascii="David" w:eastAsia="David" w:hAnsi="David" w:cs="David" w:hint="cs"/>
          <w:sz w:val="24"/>
          <w:szCs w:val="24"/>
          <w:rtl/>
        </w:rPr>
        <w:t xml:space="preserve"> של מקס פוקס</w:t>
      </w:r>
    </w:p>
    <w:p w14:paraId="3BC4DB59" w14:textId="4EFB72CF" w:rsidR="00E730CB" w:rsidRDefault="00E730CB" w:rsidP="00E730CB">
      <w:pPr>
        <w:bidi/>
        <w:spacing w:line="360" w:lineRule="auto"/>
        <w:jc w:val="both"/>
        <w:rPr>
          <w:rFonts w:ascii="David" w:eastAsia="David" w:hAnsi="David" w:cs="David"/>
          <w:sz w:val="24"/>
          <w:szCs w:val="24"/>
          <w:rtl/>
        </w:rPr>
      </w:pPr>
      <w:r>
        <w:rPr>
          <w:rFonts w:ascii="David" w:eastAsia="David" w:hAnsi="David" w:cs="David" w:hint="cs"/>
          <w:sz w:val="24"/>
          <w:szCs w:val="24"/>
          <w:rtl/>
        </w:rPr>
        <w:t>הסיפור של מקס פוקס לא קשור ישירות לאלול ולחגי תשרי, אלא מתרחש מעט אחרי, בסוף חודש אוקטובר. אבל חשוב לנו לא לדלג עליו כי הוא עוסק בתפילה ופיוט והשפעתם המורלית החשובה.</w:t>
      </w:r>
    </w:p>
    <w:p w14:paraId="323787E8" w14:textId="77777777" w:rsidR="00E730CB" w:rsidRPr="00E730CB" w:rsidRDefault="00E730CB" w:rsidP="00E730CB">
      <w:pPr>
        <w:bidi/>
        <w:spacing w:line="360" w:lineRule="auto"/>
        <w:rPr>
          <w:rFonts w:ascii="David" w:eastAsia="David" w:hAnsi="David" w:cs="David"/>
          <w:sz w:val="24"/>
          <w:szCs w:val="24"/>
          <w:rtl/>
        </w:rPr>
      </w:pPr>
      <w:r w:rsidRPr="00E730CB">
        <w:rPr>
          <w:rFonts w:ascii="David" w:eastAsia="David" w:hAnsi="David" w:cs="David"/>
          <w:sz w:val="24"/>
          <w:szCs w:val="24"/>
          <w:rtl/>
        </w:rPr>
        <w:t>מיכאל (מקס) פוקס, יהודי אמריקאי יליד פולין, התגייס בגיל 22 לצבא ארה”ב ולחם במסגרת חטיבת חיל הרגלים הראשונה. חטיבה זו נחתה בחופי נורמנדי של צרפת הכבושה ב- 6 ביוני 1944 ולחמה בקרב שסימן את ראשית הקץ של גרמניה הנאצית. במהלך הקרבות, פוקס נפצע מרסיסים אולם התעקש להמשיך בלחימה ולהישאר באירופה</w:t>
      </w:r>
      <w:r w:rsidRPr="00E730CB">
        <w:rPr>
          <w:rFonts w:ascii="David" w:eastAsia="David" w:hAnsi="David" w:cs="David"/>
          <w:sz w:val="24"/>
          <w:szCs w:val="24"/>
        </w:rPr>
        <w:t>.</w:t>
      </w:r>
    </w:p>
    <w:p w14:paraId="2EC02258" w14:textId="3C4DB4FC" w:rsidR="00E730CB" w:rsidRPr="00E730CB" w:rsidRDefault="00E730CB" w:rsidP="00E730CB">
      <w:pPr>
        <w:bidi/>
        <w:spacing w:line="360" w:lineRule="auto"/>
        <w:rPr>
          <w:rFonts w:ascii="David" w:eastAsia="David" w:hAnsi="David" w:cs="David"/>
          <w:sz w:val="24"/>
          <w:szCs w:val="24"/>
          <w:rtl/>
        </w:rPr>
      </w:pPr>
      <w:r w:rsidRPr="00E730CB">
        <w:rPr>
          <w:rFonts w:ascii="David" w:eastAsia="David" w:hAnsi="David" w:cs="David"/>
          <w:sz w:val="24"/>
          <w:szCs w:val="24"/>
          <w:rtl/>
        </w:rPr>
        <w:t>ארבעה חודשים מאוחר יותר, נשלח במסגרת אותה חטיבה להילחם בעיר אאכן</w:t>
      </w:r>
      <w:r w:rsidRPr="00E730CB">
        <w:rPr>
          <w:rFonts w:ascii="David" w:eastAsia="David" w:hAnsi="David" w:cs="David"/>
          <w:sz w:val="24"/>
          <w:szCs w:val="24"/>
        </w:rPr>
        <w:t xml:space="preserve"> (Aachen), </w:t>
      </w:r>
      <w:r w:rsidRPr="00E730CB">
        <w:rPr>
          <w:rFonts w:ascii="David" w:eastAsia="David" w:hAnsi="David" w:cs="David"/>
          <w:sz w:val="24"/>
          <w:szCs w:val="24"/>
          <w:rtl/>
        </w:rPr>
        <w:t>במערב גרמניה- קרב בו הגרמנים נחלו תבוסה</w:t>
      </w:r>
      <w:r w:rsidRPr="00E730CB">
        <w:rPr>
          <w:rFonts w:ascii="David" w:eastAsia="David" w:hAnsi="David" w:cs="David"/>
          <w:sz w:val="24"/>
          <w:szCs w:val="24"/>
        </w:rPr>
        <w:t>.</w:t>
      </w:r>
    </w:p>
    <w:p w14:paraId="1F704A3D" w14:textId="1BF25FB0" w:rsidR="00E730CB" w:rsidRPr="00E730CB" w:rsidRDefault="00E730CB" w:rsidP="00E730CB">
      <w:pPr>
        <w:bidi/>
        <w:spacing w:line="360" w:lineRule="auto"/>
        <w:jc w:val="both"/>
        <w:rPr>
          <w:rFonts w:ascii="David" w:eastAsia="David" w:hAnsi="David" w:cs="David" w:hint="cs"/>
          <w:sz w:val="24"/>
          <w:szCs w:val="24"/>
          <w:rtl/>
        </w:rPr>
      </w:pPr>
      <w:r w:rsidRPr="00E730CB">
        <w:rPr>
          <w:rFonts w:ascii="David" w:eastAsia="David" w:hAnsi="David" w:cs="David"/>
          <w:sz w:val="24"/>
          <w:szCs w:val="24"/>
          <w:rtl/>
        </w:rPr>
        <w:t xml:space="preserve">בתום ימי הלחימה, ב-29 באוקטובר 1944, פוקס ו-50 לוחמים יהודים נוספים מהחטיבה מצאו עצמם ניצבים מול חורבותיו של בית כנסת עתיק בעיר, שנבנה ב-1862 ונהרס כליל </w:t>
      </w:r>
      <w:proofErr w:type="spellStart"/>
      <w:r w:rsidRPr="00E730CB">
        <w:rPr>
          <w:rFonts w:ascii="David" w:eastAsia="David" w:hAnsi="David" w:cs="David"/>
          <w:sz w:val="24"/>
          <w:szCs w:val="24"/>
          <w:rtl/>
        </w:rPr>
        <w:t>ב”ליל</w:t>
      </w:r>
      <w:proofErr w:type="spellEnd"/>
      <w:r w:rsidRPr="00E730CB">
        <w:rPr>
          <w:rFonts w:ascii="David" w:eastAsia="David" w:hAnsi="David" w:cs="David"/>
          <w:sz w:val="24"/>
          <w:szCs w:val="24"/>
          <w:rtl/>
        </w:rPr>
        <w:t xml:space="preserve"> הבדולח”, בנובמבר 1938. פוקס שהיה בעברו תלמיד ישיבה שלמד חזנות, פצח בשירה ספונטנית של מזמורי שבת מסורתיים כשברקע עדיין נשמעים הדי הפיצוצים. למקום הגיע צוות של רשת הרדיו </w:t>
      </w:r>
      <w:r w:rsidRPr="00E730CB">
        <w:rPr>
          <w:rFonts w:ascii="David" w:eastAsia="David" w:hAnsi="David" w:cs="David"/>
          <w:sz w:val="24"/>
          <w:szCs w:val="24"/>
        </w:rPr>
        <w:t>NBC</w:t>
      </w:r>
      <w:r w:rsidRPr="00E730CB">
        <w:rPr>
          <w:rFonts w:ascii="David" w:eastAsia="David" w:hAnsi="David" w:cs="David"/>
          <w:sz w:val="24"/>
          <w:szCs w:val="24"/>
          <w:rtl/>
        </w:rPr>
        <w:t>, שהעביר בשידור חי את מזמורי קבלת השבת של פוקס למיליוני בתים בארה”ב – והפך אותו לאחד מסמלי הניצחון על גרמניה הנאצית.</w:t>
      </w:r>
    </w:p>
    <w:p w14:paraId="23493FAE" w14:textId="77777777" w:rsidR="00867292" w:rsidRDefault="00867292" w:rsidP="00867292">
      <w:pPr>
        <w:bidi/>
        <w:spacing w:line="360" w:lineRule="auto"/>
        <w:jc w:val="both"/>
        <w:rPr>
          <w:rFonts w:ascii="David" w:eastAsia="David" w:hAnsi="David" w:cs="David"/>
          <w:b/>
          <w:sz w:val="24"/>
          <w:szCs w:val="24"/>
          <w:rtl/>
        </w:rPr>
      </w:pPr>
    </w:p>
    <w:p w14:paraId="4C1CB154" w14:textId="77777777" w:rsidR="00436F30" w:rsidRDefault="00867292" w:rsidP="00867292">
      <w:pPr>
        <w:bidi/>
        <w:spacing w:line="360" w:lineRule="auto"/>
        <w:ind w:left="720"/>
        <w:jc w:val="both"/>
        <w:rPr>
          <w:rFonts w:ascii="David" w:eastAsia="David" w:hAnsi="David" w:cs="David"/>
          <w:b/>
          <w:sz w:val="24"/>
          <w:szCs w:val="24"/>
          <w:rtl/>
        </w:rPr>
      </w:pPr>
      <w:r>
        <w:rPr>
          <w:rFonts w:ascii="David" w:eastAsia="David" w:hAnsi="David" w:cs="David" w:hint="cs"/>
          <w:b/>
          <w:sz w:val="24"/>
          <w:szCs w:val="24"/>
          <w:rtl/>
        </w:rPr>
        <w:t xml:space="preserve">[אפשרות להשלים במוקד זה את סיפורו של </w:t>
      </w:r>
      <w:r w:rsidR="003A5827">
        <w:rPr>
          <w:rFonts w:ascii="David" w:eastAsia="David" w:hAnsi="David" w:cs="David"/>
          <w:b/>
          <w:sz w:val="24"/>
          <w:szCs w:val="24"/>
          <w:rtl/>
        </w:rPr>
        <w:t xml:space="preserve">סנדי </w:t>
      </w:r>
      <w:proofErr w:type="spellStart"/>
      <w:r w:rsidR="003A5827">
        <w:rPr>
          <w:rFonts w:ascii="David" w:eastAsia="David" w:hAnsi="David" w:cs="David"/>
          <w:b/>
          <w:sz w:val="24"/>
          <w:szCs w:val="24"/>
          <w:rtl/>
        </w:rPr>
        <w:t>קופקס</w:t>
      </w:r>
      <w:proofErr w:type="spellEnd"/>
      <w:r w:rsidR="0024395E">
        <w:rPr>
          <w:rFonts w:ascii="David" w:eastAsia="David" w:hAnsi="David" w:cs="David" w:hint="cs"/>
          <w:b/>
          <w:sz w:val="24"/>
          <w:szCs w:val="24"/>
          <w:rtl/>
        </w:rPr>
        <w:t xml:space="preserve"> ליד האלה וכדור הבייסבול החתומים</w:t>
      </w:r>
      <w:r>
        <w:rPr>
          <w:rFonts w:ascii="David" w:eastAsia="David" w:hAnsi="David" w:cs="David" w:hint="cs"/>
          <w:b/>
          <w:sz w:val="24"/>
          <w:szCs w:val="24"/>
          <w:rtl/>
        </w:rPr>
        <w:t>]</w:t>
      </w:r>
      <w:r w:rsidR="00FD763C">
        <w:rPr>
          <w:rFonts w:ascii="David" w:eastAsia="David" w:hAnsi="David" w:cs="David" w:hint="cs"/>
          <w:b/>
          <w:sz w:val="24"/>
          <w:szCs w:val="24"/>
          <w:rtl/>
        </w:rPr>
        <w:t xml:space="preserve"> </w:t>
      </w:r>
    </w:p>
    <w:p w14:paraId="03CBC96C" w14:textId="0C24FD6B" w:rsidR="00436F30" w:rsidRDefault="00436F30">
      <w:pPr>
        <w:bidi/>
        <w:spacing w:line="360" w:lineRule="auto"/>
        <w:jc w:val="both"/>
        <w:rPr>
          <w:rFonts w:ascii="David" w:eastAsia="David" w:hAnsi="David" w:cs="David"/>
          <w:b/>
          <w:sz w:val="24"/>
          <w:szCs w:val="24"/>
          <w:rtl/>
        </w:rPr>
      </w:pPr>
    </w:p>
    <w:p w14:paraId="021AAB7F" w14:textId="5431CE66" w:rsidR="00E730CB" w:rsidRDefault="00E730CB" w:rsidP="00E730CB">
      <w:pPr>
        <w:bidi/>
        <w:spacing w:line="360" w:lineRule="auto"/>
        <w:jc w:val="both"/>
        <w:rPr>
          <w:rFonts w:ascii="David" w:eastAsia="David" w:hAnsi="David" w:cs="David"/>
          <w:b/>
          <w:sz w:val="24"/>
          <w:szCs w:val="24"/>
          <w:rtl/>
        </w:rPr>
      </w:pPr>
    </w:p>
    <w:p w14:paraId="15C7FFCB" w14:textId="34ACC5F8" w:rsidR="00E730CB" w:rsidRDefault="00E730CB" w:rsidP="00E730CB">
      <w:pPr>
        <w:bidi/>
        <w:spacing w:line="360" w:lineRule="auto"/>
        <w:jc w:val="both"/>
        <w:rPr>
          <w:rFonts w:ascii="David" w:eastAsia="David" w:hAnsi="David" w:cs="David"/>
          <w:b/>
          <w:sz w:val="24"/>
          <w:szCs w:val="24"/>
          <w:rtl/>
        </w:rPr>
      </w:pPr>
    </w:p>
    <w:p w14:paraId="63338FE9" w14:textId="77777777" w:rsidR="00E730CB" w:rsidRDefault="00E730CB" w:rsidP="00E730CB">
      <w:pPr>
        <w:bidi/>
        <w:spacing w:line="360" w:lineRule="auto"/>
        <w:jc w:val="both"/>
        <w:rPr>
          <w:rFonts w:ascii="David" w:eastAsia="David" w:hAnsi="David" w:cs="David"/>
          <w:b/>
          <w:sz w:val="24"/>
          <w:szCs w:val="24"/>
        </w:rPr>
      </w:pPr>
    </w:p>
    <w:p w14:paraId="3BFAE8E9" w14:textId="77777777" w:rsidR="00436F30" w:rsidRDefault="003A5827" w:rsidP="0024395E">
      <w:pPr>
        <w:numPr>
          <w:ilvl w:val="0"/>
          <w:numId w:val="2"/>
        </w:numPr>
        <w:bidi/>
        <w:spacing w:line="360" w:lineRule="auto"/>
        <w:jc w:val="both"/>
        <w:rPr>
          <w:rFonts w:ascii="David" w:eastAsia="David" w:hAnsi="David" w:cs="David"/>
          <w:sz w:val="24"/>
          <w:szCs w:val="24"/>
        </w:rPr>
      </w:pPr>
      <w:r>
        <w:rPr>
          <w:rFonts w:ascii="David" w:eastAsia="David" w:hAnsi="David" w:cs="David"/>
          <w:sz w:val="24"/>
          <w:szCs w:val="24"/>
          <w:u w:val="single"/>
          <w:rtl/>
        </w:rPr>
        <w:lastRenderedPageBreak/>
        <w:t xml:space="preserve">מוקד: </w:t>
      </w:r>
      <w:r w:rsidRPr="006D4E37">
        <w:rPr>
          <w:rFonts w:ascii="David" w:eastAsia="David" w:hAnsi="David" w:cs="David"/>
          <w:sz w:val="24"/>
          <w:szCs w:val="24"/>
          <w:u w:val="single"/>
          <w:rtl/>
        </w:rPr>
        <w:t xml:space="preserve">ציונות </w:t>
      </w:r>
    </w:p>
    <w:p w14:paraId="23C600B9" w14:textId="77777777" w:rsidR="000D1980" w:rsidRDefault="003A5827" w:rsidP="000D1980">
      <w:pPr>
        <w:bidi/>
        <w:spacing w:line="360" w:lineRule="auto"/>
        <w:ind w:left="720"/>
        <w:jc w:val="both"/>
        <w:rPr>
          <w:rFonts w:ascii="David" w:eastAsia="David" w:hAnsi="David" w:cs="David"/>
          <w:b/>
          <w:sz w:val="24"/>
          <w:szCs w:val="24"/>
          <w:rtl/>
        </w:rPr>
      </w:pPr>
      <w:r>
        <w:rPr>
          <w:rFonts w:ascii="David" w:eastAsia="David" w:hAnsi="David" w:cs="David"/>
          <w:b/>
          <w:sz w:val="24"/>
          <w:szCs w:val="24"/>
          <w:rtl/>
        </w:rPr>
        <w:t>מוצג:</w:t>
      </w:r>
      <w:r>
        <w:rPr>
          <w:rFonts w:ascii="David" w:eastAsia="David" w:hAnsi="David" w:cs="David"/>
          <w:sz w:val="24"/>
          <w:szCs w:val="24"/>
        </w:rPr>
        <w:t xml:space="preserve"> </w:t>
      </w:r>
      <w:r w:rsidR="00BA603D">
        <w:rPr>
          <w:rFonts w:ascii="David" w:eastAsia="David" w:hAnsi="David" w:cs="David" w:hint="cs"/>
          <w:b/>
          <w:sz w:val="24"/>
          <w:szCs w:val="24"/>
          <w:rtl/>
        </w:rPr>
        <w:t>כרזה "עד 100,000 דונם"</w:t>
      </w:r>
      <w:r w:rsidR="00867292">
        <w:rPr>
          <w:rFonts w:ascii="David" w:eastAsia="David" w:hAnsi="David" w:cs="David" w:hint="cs"/>
          <w:b/>
          <w:sz w:val="24"/>
          <w:szCs w:val="24"/>
          <w:rtl/>
        </w:rPr>
        <w:t xml:space="preserve"> </w:t>
      </w:r>
      <w:r w:rsidR="00BA603D">
        <w:rPr>
          <w:rFonts w:ascii="David" w:eastAsia="David" w:hAnsi="David" w:cs="David" w:hint="cs"/>
          <w:b/>
          <w:sz w:val="24"/>
          <w:szCs w:val="24"/>
          <w:rtl/>
        </w:rPr>
        <w:t>וקופת קק"ל</w:t>
      </w:r>
    </w:p>
    <w:p w14:paraId="7E167705" w14:textId="77777777" w:rsidR="000D1980" w:rsidRDefault="000D1980" w:rsidP="00BA603D">
      <w:pPr>
        <w:bidi/>
        <w:spacing w:line="360" w:lineRule="auto"/>
        <w:jc w:val="both"/>
        <w:rPr>
          <w:rFonts w:ascii="David" w:eastAsia="David" w:hAnsi="David" w:cs="David"/>
          <w:b/>
          <w:sz w:val="24"/>
          <w:szCs w:val="24"/>
          <w:rtl/>
        </w:rPr>
      </w:pPr>
      <w:r>
        <w:rPr>
          <w:rFonts w:ascii="David" w:eastAsia="David" w:hAnsi="David" w:cs="David" w:hint="cs"/>
          <w:b/>
          <w:sz w:val="24"/>
          <w:szCs w:val="24"/>
          <w:rtl/>
        </w:rPr>
        <w:t>בימים שלפני קום המדינה התבסס היישוב היהודי על "כספי החלוקה", תרומות כספיות שנאספו ע"י קק"ל מיהודי העולם וסייעו ליהודי ארץ ישראל בקיום היומיומי. כספים אל נחשבו ל</w:t>
      </w:r>
      <w:r w:rsidRPr="00D3436C">
        <w:rPr>
          <w:rFonts w:ascii="David" w:eastAsia="David" w:hAnsi="David" w:cs="David" w:hint="cs"/>
          <w:bCs/>
          <w:sz w:val="24"/>
          <w:szCs w:val="24"/>
          <w:rtl/>
        </w:rPr>
        <w:t>צדקה</w:t>
      </w:r>
      <w:r>
        <w:rPr>
          <w:rFonts w:ascii="David" w:eastAsia="David" w:hAnsi="David" w:cs="David" w:hint="cs"/>
          <w:b/>
          <w:sz w:val="24"/>
          <w:szCs w:val="24"/>
          <w:rtl/>
        </w:rPr>
        <w:t xml:space="preserve"> שעשו יהודי העולם עם אחיהם שבארץ ישראל מתוך תחושה של </w:t>
      </w:r>
      <w:r w:rsidRPr="00D3436C">
        <w:rPr>
          <w:rFonts w:ascii="David" w:eastAsia="David" w:hAnsi="David" w:cs="David" w:hint="cs"/>
          <w:bCs/>
          <w:sz w:val="24"/>
          <w:szCs w:val="24"/>
          <w:rtl/>
        </w:rPr>
        <w:t>ערבות הדדית</w:t>
      </w:r>
      <w:r>
        <w:rPr>
          <w:rFonts w:ascii="David" w:eastAsia="David" w:hAnsi="David" w:cs="David" w:hint="cs"/>
          <w:b/>
          <w:sz w:val="24"/>
          <w:szCs w:val="24"/>
          <w:rtl/>
        </w:rPr>
        <w:t xml:space="preserve"> </w:t>
      </w:r>
      <w:r w:rsidR="00BA603D" w:rsidRPr="00BA603D">
        <w:rPr>
          <w:rFonts w:ascii="David" w:eastAsia="David" w:hAnsi="David" w:cs="David" w:hint="cs"/>
          <w:b/>
          <w:sz w:val="24"/>
          <w:szCs w:val="24"/>
          <w:rtl/>
        </w:rPr>
        <w:t>וגאווה לאומית</w:t>
      </w:r>
      <w:r w:rsidR="00BA603D">
        <w:rPr>
          <w:rFonts w:ascii="David" w:eastAsia="David" w:hAnsi="David" w:cs="David" w:hint="cs"/>
          <w:b/>
          <w:sz w:val="24"/>
          <w:szCs w:val="24"/>
          <w:rtl/>
        </w:rPr>
        <w:t>. התמיכה</w:t>
      </w:r>
      <w:r>
        <w:rPr>
          <w:rFonts w:ascii="David" w:eastAsia="David" w:hAnsi="David" w:cs="David" w:hint="cs"/>
          <w:b/>
          <w:sz w:val="24"/>
          <w:szCs w:val="24"/>
          <w:rtl/>
        </w:rPr>
        <w:t xml:space="preserve"> </w:t>
      </w:r>
      <w:r w:rsidR="00BA603D">
        <w:rPr>
          <w:rFonts w:ascii="David" w:eastAsia="David" w:hAnsi="David" w:cs="David" w:hint="cs"/>
          <w:b/>
          <w:sz w:val="24"/>
          <w:szCs w:val="24"/>
          <w:rtl/>
        </w:rPr>
        <w:t xml:space="preserve">הכלכלית </w:t>
      </w:r>
      <w:r>
        <w:rPr>
          <w:rFonts w:ascii="David" w:eastAsia="David" w:hAnsi="David" w:cs="David" w:hint="cs"/>
          <w:b/>
          <w:sz w:val="24"/>
          <w:szCs w:val="24"/>
          <w:rtl/>
        </w:rPr>
        <w:t>ביישוב הארץ</w:t>
      </w:r>
      <w:r w:rsidR="00BA603D">
        <w:rPr>
          <w:rFonts w:ascii="David" w:eastAsia="David" w:hAnsi="David" w:cs="David" w:hint="cs"/>
          <w:b/>
          <w:sz w:val="24"/>
          <w:szCs w:val="24"/>
          <w:rtl/>
        </w:rPr>
        <w:t xml:space="preserve"> הייתה חלק ממאמץ לאומי </w:t>
      </w:r>
      <w:r w:rsidR="00BA603D">
        <w:rPr>
          <w:rFonts w:ascii="David" w:eastAsia="David" w:hAnsi="David" w:cs="David"/>
          <w:b/>
          <w:sz w:val="24"/>
          <w:szCs w:val="24"/>
          <w:rtl/>
        </w:rPr>
        <w:t>–</w:t>
      </w:r>
      <w:r w:rsidR="00BA603D">
        <w:rPr>
          <w:rFonts w:ascii="David" w:eastAsia="David" w:hAnsi="David" w:cs="David" w:hint="cs"/>
          <w:b/>
          <w:sz w:val="24"/>
          <w:szCs w:val="24"/>
          <w:rtl/>
        </w:rPr>
        <w:t xml:space="preserve"> של לקיחת אחריות על גורל העם היהודי</w:t>
      </w:r>
      <w:r>
        <w:rPr>
          <w:rFonts w:ascii="David" w:eastAsia="David" w:hAnsi="David" w:cs="David" w:hint="cs"/>
          <w:b/>
          <w:sz w:val="24"/>
          <w:szCs w:val="24"/>
          <w:rtl/>
        </w:rPr>
        <w:t>.</w:t>
      </w:r>
    </w:p>
    <w:p w14:paraId="3EE0F566" w14:textId="77777777" w:rsidR="00D3436C" w:rsidRPr="00867292" w:rsidRDefault="00BA603D" w:rsidP="00D3436C">
      <w:pPr>
        <w:bidi/>
        <w:spacing w:line="360" w:lineRule="auto"/>
        <w:jc w:val="both"/>
        <w:rPr>
          <w:rFonts w:ascii="David" w:eastAsia="David" w:hAnsi="David" w:cs="David"/>
          <w:b/>
          <w:sz w:val="24"/>
          <w:szCs w:val="24"/>
        </w:rPr>
      </w:pPr>
      <w:r>
        <w:rPr>
          <w:rFonts w:ascii="David" w:eastAsia="David" w:hAnsi="David" w:cs="David" w:hint="cs"/>
          <w:b/>
          <w:sz w:val="24"/>
          <w:szCs w:val="24"/>
          <w:rtl/>
        </w:rPr>
        <w:t xml:space="preserve">כמו אז, גם </w:t>
      </w:r>
      <w:r w:rsidR="00D3436C">
        <w:rPr>
          <w:rFonts w:ascii="David" w:eastAsia="David" w:hAnsi="David" w:cs="David" w:hint="cs"/>
          <w:b/>
          <w:sz w:val="24"/>
          <w:szCs w:val="24"/>
          <w:rtl/>
        </w:rPr>
        <w:t xml:space="preserve">ימי אלול הם תקופה לחיבור, </w:t>
      </w:r>
      <w:r w:rsidR="00D3436C" w:rsidRPr="00D3436C">
        <w:rPr>
          <w:rFonts w:ascii="David" w:eastAsia="David" w:hAnsi="David" w:cs="David" w:hint="cs"/>
          <w:bCs/>
          <w:sz w:val="24"/>
          <w:szCs w:val="24"/>
          <w:rtl/>
        </w:rPr>
        <w:t>התעלות מעל המחלוקות והתמקדות בטוב המשותף</w:t>
      </w:r>
      <w:r w:rsidR="00D3436C">
        <w:rPr>
          <w:rFonts w:ascii="David" w:eastAsia="David" w:hAnsi="David" w:cs="David" w:hint="cs"/>
          <w:b/>
          <w:sz w:val="24"/>
          <w:szCs w:val="24"/>
          <w:rtl/>
        </w:rPr>
        <w:t xml:space="preserve"> וברצון להמשיכו בשנה החדשה.</w:t>
      </w:r>
      <w:r w:rsidR="008A5B11">
        <w:rPr>
          <w:rFonts w:ascii="David" w:eastAsia="David" w:hAnsi="David" w:cs="David" w:hint="cs"/>
          <w:b/>
          <w:sz w:val="24"/>
          <w:szCs w:val="24"/>
          <w:rtl/>
        </w:rPr>
        <w:t xml:space="preserve"> ימי אלול מוקדשים לחשבון נפש. </w:t>
      </w:r>
      <w:r w:rsidR="008A5B11" w:rsidRPr="002154C7">
        <w:rPr>
          <w:rFonts w:ascii="David" w:eastAsia="David" w:hAnsi="David" w:cs="David" w:hint="cs"/>
          <w:b/>
          <w:sz w:val="24"/>
          <w:szCs w:val="24"/>
          <w:rtl/>
        </w:rPr>
        <w:t xml:space="preserve">עצם המושג חשבון נפש כולל בתוכו את התפיסה כי אפשר לתקן! מה שהיה לא חייב להישאר. תמיד יש תקווה, תמיד אפשר לשנות </w:t>
      </w:r>
      <w:proofErr w:type="spellStart"/>
      <w:r w:rsidR="008A5B11" w:rsidRPr="002154C7">
        <w:rPr>
          <w:rFonts w:ascii="David" w:eastAsia="David" w:hAnsi="David" w:cs="David" w:hint="cs"/>
          <w:b/>
          <w:sz w:val="24"/>
          <w:szCs w:val="24"/>
          <w:rtl/>
        </w:rPr>
        <w:t>הכל</w:t>
      </w:r>
      <w:proofErr w:type="spellEnd"/>
      <w:r w:rsidR="008A5B11" w:rsidRPr="002154C7">
        <w:rPr>
          <w:rFonts w:ascii="David" w:eastAsia="David" w:hAnsi="David" w:cs="David" w:hint="cs"/>
          <w:b/>
          <w:sz w:val="24"/>
          <w:szCs w:val="24"/>
          <w:rtl/>
        </w:rPr>
        <w:t xml:space="preserve"> לטובה.</w:t>
      </w:r>
    </w:p>
    <w:p w14:paraId="57332A30" w14:textId="77777777" w:rsidR="00436F30" w:rsidRDefault="00436F30" w:rsidP="008C3DEB">
      <w:pPr>
        <w:bidi/>
        <w:spacing w:line="360" w:lineRule="auto"/>
        <w:jc w:val="both"/>
        <w:rPr>
          <w:rFonts w:ascii="David" w:eastAsia="David" w:hAnsi="David" w:cs="David"/>
          <w:b/>
          <w:sz w:val="24"/>
          <w:szCs w:val="24"/>
        </w:rPr>
      </w:pPr>
    </w:p>
    <w:p w14:paraId="60E64F00" w14:textId="77777777" w:rsidR="000D1980" w:rsidRPr="000D1980" w:rsidRDefault="000D1980" w:rsidP="000D1980">
      <w:pPr>
        <w:bidi/>
        <w:spacing w:line="360" w:lineRule="auto"/>
        <w:jc w:val="both"/>
        <w:rPr>
          <w:rFonts w:ascii="David" w:eastAsia="David" w:hAnsi="David" w:cs="David"/>
          <w:bCs/>
          <w:sz w:val="24"/>
          <w:szCs w:val="24"/>
        </w:rPr>
      </w:pPr>
      <w:r w:rsidRPr="000D1980">
        <w:rPr>
          <w:rFonts w:ascii="David" w:eastAsia="David" w:hAnsi="David" w:cs="David"/>
          <w:bCs/>
          <w:sz w:val="24"/>
          <w:szCs w:val="24"/>
          <w:highlight w:val="yellow"/>
          <w:rtl/>
        </w:rPr>
        <w:t xml:space="preserve">קומה </w:t>
      </w:r>
      <w:r>
        <w:rPr>
          <w:rFonts w:ascii="David" w:eastAsia="David" w:hAnsi="David" w:cs="David" w:hint="cs"/>
          <w:bCs/>
          <w:sz w:val="24"/>
          <w:szCs w:val="24"/>
          <w:highlight w:val="yellow"/>
          <w:rtl/>
        </w:rPr>
        <w:t>3</w:t>
      </w:r>
    </w:p>
    <w:p w14:paraId="7E718B7D" w14:textId="77777777" w:rsidR="00436F30" w:rsidRDefault="00436F30" w:rsidP="000D1980">
      <w:pPr>
        <w:bidi/>
        <w:spacing w:line="360" w:lineRule="auto"/>
        <w:jc w:val="both"/>
        <w:rPr>
          <w:rFonts w:ascii="Calibri" w:eastAsia="Calibri" w:hAnsi="Calibri" w:cs="Calibri"/>
          <w:sz w:val="20"/>
          <w:szCs w:val="20"/>
          <w:rtl/>
        </w:rPr>
      </w:pPr>
    </w:p>
    <w:p w14:paraId="6501281A" w14:textId="77777777" w:rsidR="000D1980" w:rsidRDefault="000D1980" w:rsidP="000D1980">
      <w:pPr>
        <w:numPr>
          <w:ilvl w:val="0"/>
          <w:numId w:val="5"/>
        </w:numPr>
        <w:bidi/>
        <w:spacing w:line="360" w:lineRule="auto"/>
        <w:jc w:val="both"/>
        <w:rPr>
          <w:rFonts w:ascii="David" w:eastAsia="David" w:hAnsi="David" w:cs="David"/>
          <w:sz w:val="24"/>
          <w:szCs w:val="24"/>
        </w:rPr>
      </w:pPr>
      <w:r w:rsidRPr="006D4E37">
        <w:rPr>
          <w:rFonts w:ascii="David" w:eastAsia="David" w:hAnsi="David" w:cs="David" w:hint="cs"/>
          <w:sz w:val="24"/>
          <w:szCs w:val="24"/>
          <w:u w:val="single"/>
          <w:rtl/>
        </w:rPr>
        <w:t>מוקד: פולקלור</w:t>
      </w:r>
    </w:p>
    <w:p w14:paraId="786C6AA6" w14:textId="77777777" w:rsidR="00BA603D" w:rsidRPr="00787097" w:rsidRDefault="00BA603D" w:rsidP="00787097">
      <w:pPr>
        <w:pStyle w:val="a5"/>
        <w:numPr>
          <w:ilvl w:val="0"/>
          <w:numId w:val="3"/>
        </w:numPr>
        <w:bidi/>
        <w:spacing w:line="360" w:lineRule="auto"/>
        <w:jc w:val="both"/>
        <w:rPr>
          <w:rFonts w:ascii="David" w:eastAsia="David" w:hAnsi="David" w:cs="David"/>
          <w:b/>
          <w:sz w:val="24"/>
          <w:szCs w:val="24"/>
          <w:rtl/>
        </w:rPr>
      </w:pPr>
      <w:r w:rsidRPr="00787097">
        <w:rPr>
          <w:rFonts w:ascii="David" w:eastAsia="David" w:hAnsi="David" w:cs="David" w:hint="cs"/>
          <w:b/>
          <w:sz w:val="24"/>
          <w:szCs w:val="24"/>
          <w:rtl/>
        </w:rPr>
        <w:t>מוצג: גלויות שנה טובה, מסורות</w:t>
      </w:r>
    </w:p>
    <w:p w14:paraId="72445026" w14:textId="77777777" w:rsidR="00903299" w:rsidRDefault="00BA603D" w:rsidP="00BA603D">
      <w:pPr>
        <w:bidi/>
        <w:spacing w:line="360" w:lineRule="auto"/>
        <w:jc w:val="both"/>
        <w:rPr>
          <w:rFonts w:ascii="David" w:eastAsia="David" w:hAnsi="David" w:cs="David"/>
          <w:b/>
          <w:sz w:val="24"/>
          <w:szCs w:val="24"/>
          <w:rtl/>
        </w:rPr>
      </w:pPr>
      <w:r>
        <w:rPr>
          <w:rFonts w:ascii="David" w:eastAsia="David" w:hAnsi="David" w:cs="David" w:hint="cs"/>
          <w:b/>
          <w:sz w:val="24"/>
          <w:szCs w:val="24"/>
          <w:rtl/>
        </w:rPr>
        <w:t xml:space="preserve">במאה ה-14 פסקו רבני </w:t>
      </w:r>
      <w:r w:rsidR="00787097">
        <w:rPr>
          <w:rFonts w:ascii="David" w:eastAsia="David" w:hAnsi="David" w:cs="David" w:hint="cs"/>
          <w:b/>
          <w:sz w:val="24"/>
          <w:szCs w:val="24"/>
          <w:rtl/>
        </w:rPr>
        <w:t>אשכנז</w:t>
      </w:r>
      <w:r>
        <w:rPr>
          <w:rFonts w:ascii="David" w:eastAsia="David" w:hAnsi="David" w:cs="David" w:hint="cs"/>
          <w:b/>
          <w:sz w:val="24"/>
          <w:szCs w:val="24"/>
          <w:rtl/>
        </w:rPr>
        <w:t xml:space="preserve"> כי</w:t>
      </w:r>
      <w:r w:rsidR="00787097">
        <w:rPr>
          <w:rFonts w:ascii="David" w:eastAsia="David" w:hAnsi="David" w:cs="David" w:hint="cs"/>
          <w:b/>
          <w:sz w:val="24"/>
          <w:szCs w:val="24"/>
          <w:rtl/>
        </w:rPr>
        <w:t xml:space="preserve"> בהגיע חודש אלול,</w:t>
      </w:r>
      <w:r>
        <w:rPr>
          <w:rFonts w:ascii="David" w:eastAsia="David" w:hAnsi="David" w:cs="David" w:hint="cs"/>
          <w:b/>
          <w:sz w:val="24"/>
          <w:szCs w:val="24"/>
          <w:rtl/>
        </w:rPr>
        <w:t xml:space="preserve"> על כל יהודי </w:t>
      </w:r>
      <w:r w:rsidR="00787097">
        <w:rPr>
          <w:rFonts w:ascii="David" w:eastAsia="David" w:hAnsi="David" w:cs="David" w:hint="cs"/>
          <w:b/>
          <w:sz w:val="24"/>
          <w:szCs w:val="24"/>
          <w:rtl/>
        </w:rPr>
        <w:t>לברך את חברו לקראת השנה החדשה.</w:t>
      </w:r>
      <w:r>
        <w:rPr>
          <w:rFonts w:ascii="David" w:eastAsia="David" w:hAnsi="David" w:cs="David" w:hint="cs"/>
          <w:b/>
          <w:sz w:val="24"/>
          <w:szCs w:val="24"/>
          <w:rtl/>
        </w:rPr>
        <w:t xml:space="preserve"> עם השנים השתרש הנוהג וכשבמאה ה-19 </w:t>
      </w:r>
      <w:r w:rsidR="00787097">
        <w:rPr>
          <w:rFonts w:ascii="David" w:eastAsia="David" w:hAnsi="David" w:cs="David" w:hint="cs"/>
          <w:b/>
          <w:sz w:val="24"/>
          <w:szCs w:val="24"/>
          <w:rtl/>
        </w:rPr>
        <w:t xml:space="preserve">החל השימוש בגלויות עם בול הפך המנהג לנפוץ בכל קהילות ישראל.  גלויות "שנה טובה" הפכו למנהג פופולרי מאוד, שימרו </w:t>
      </w:r>
      <w:r w:rsidR="00787097" w:rsidRPr="00787097">
        <w:rPr>
          <w:rFonts w:ascii="David" w:eastAsia="David" w:hAnsi="David" w:cs="David" w:hint="cs"/>
          <w:bCs/>
          <w:sz w:val="24"/>
          <w:szCs w:val="24"/>
          <w:rtl/>
        </w:rPr>
        <w:t>קשרים בין יהודים</w:t>
      </w:r>
      <w:r w:rsidR="00787097">
        <w:rPr>
          <w:rFonts w:ascii="David" w:eastAsia="David" w:hAnsi="David" w:cs="David" w:hint="cs"/>
          <w:b/>
          <w:sz w:val="24"/>
          <w:szCs w:val="24"/>
          <w:rtl/>
        </w:rPr>
        <w:t xml:space="preserve"> ברחבי העולם ובתקופות ומקומות שונים אף היוו הזדמנות להנחלת מסרים: ציוניים, פוליטיים וקהילתיים. לקראת סוף המאה ה-20, עם הירידה בשימוש בנייר בעקבות הטכנולוגיה ומניעים אקולוגיים, שינה המנהג צורה וכיום רבים מוסיפים לשלוח גלויות בדרכים אלקטרוניות </w:t>
      </w:r>
      <w:r w:rsidR="00787097">
        <w:rPr>
          <w:rFonts w:ascii="David" w:eastAsia="David" w:hAnsi="David" w:cs="David"/>
          <w:b/>
          <w:sz w:val="24"/>
          <w:szCs w:val="24"/>
          <w:rtl/>
        </w:rPr>
        <w:t>–</w:t>
      </w:r>
      <w:r w:rsidR="00787097">
        <w:rPr>
          <w:rFonts w:ascii="David" w:eastAsia="David" w:hAnsi="David" w:cs="David" w:hint="cs"/>
          <w:b/>
          <w:sz w:val="24"/>
          <w:szCs w:val="24"/>
          <w:rtl/>
        </w:rPr>
        <w:t xml:space="preserve"> </w:t>
      </w:r>
      <w:proofErr w:type="spellStart"/>
      <w:r w:rsidR="00787097">
        <w:rPr>
          <w:rFonts w:ascii="David" w:eastAsia="David" w:hAnsi="David" w:cs="David" w:hint="cs"/>
          <w:b/>
          <w:sz w:val="24"/>
          <w:szCs w:val="24"/>
          <w:rtl/>
        </w:rPr>
        <w:t>ווטסאפ</w:t>
      </w:r>
      <w:proofErr w:type="spellEnd"/>
      <w:r w:rsidR="00787097">
        <w:rPr>
          <w:rFonts w:ascii="David" w:eastAsia="David" w:hAnsi="David" w:cs="David" w:hint="cs"/>
          <w:b/>
          <w:sz w:val="24"/>
          <w:szCs w:val="24"/>
          <w:rtl/>
        </w:rPr>
        <w:t xml:space="preserve">, מייל </w:t>
      </w:r>
      <w:proofErr w:type="spellStart"/>
      <w:r w:rsidR="00787097">
        <w:rPr>
          <w:rFonts w:ascii="David" w:eastAsia="David" w:hAnsi="David" w:cs="David" w:hint="cs"/>
          <w:b/>
          <w:sz w:val="24"/>
          <w:szCs w:val="24"/>
          <w:rtl/>
        </w:rPr>
        <w:t>וכו</w:t>
      </w:r>
      <w:proofErr w:type="spellEnd"/>
      <w:r w:rsidR="00787097">
        <w:rPr>
          <w:rFonts w:ascii="David" w:eastAsia="David" w:hAnsi="David" w:cs="David" w:hint="cs"/>
          <w:b/>
          <w:sz w:val="24"/>
          <w:szCs w:val="24"/>
          <w:rtl/>
        </w:rPr>
        <w:t>'.</w:t>
      </w:r>
    </w:p>
    <w:p w14:paraId="4BFBF5B9" w14:textId="77777777" w:rsidR="0024395E" w:rsidRPr="009A7A6C" w:rsidRDefault="0024395E" w:rsidP="0024395E">
      <w:pPr>
        <w:bidi/>
        <w:spacing w:line="360" w:lineRule="auto"/>
        <w:jc w:val="both"/>
        <w:rPr>
          <w:rFonts w:ascii="David" w:eastAsia="David" w:hAnsi="David" w:cs="David"/>
          <w:bCs/>
          <w:color w:val="FF0000"/>
          <w:sz w:val="24"/>
          <w:szCs w:val="24"/>
          <w:rtl/>
        </w:rPr>
      </w:pPr>
    </w:p>
    <w:p w14:paraId="1C0E964C" w14:textId="77777777" w:rsidR="000D1980" w:rsidRPr="00787097" w:rsidRDefault="000D1980" w:rsidP="00787097">
      <w:pPr>
        <w:pStyle w:val="a5"/>
        <w:numPr>
          <w:ilvl w:val="0"/>
          <w:numId w:val="3"/>
        </w:numPr>
        <w:bidi/>
        <w:spacing w:line="360" w:lineRule="auto"/>
        <w:jc w:val="both"/>
        <w:rPr>
          <w:rFonts w:ascii="David" w:eastAsia="David" w:hAnsi="David" w:cs="David"/>
          <w:b/>
          <w:sz w:val="24"/>
          <w:szCs w:val="24"/>
        </w:rPr>
      </w:pPr>
      <w:r w:rsidRPr="00787097">
        <w:rPr>
          <w:rFonts w:ascii="David" w:eastAsia="David" w:hAnsi="David" w:cs="David" w:hint="cs"/>
          <w:b/>
          <w:sz w:val="24"/>
          <w:szCs w:val="24"/>
          <w:rtl/>
        </w:rPr>
        <w:t>מוצג: קופת צדקה, יודאיקה</w:t>
      </w:r>
    </w:p>
    <w:p w14:paraId="76A89E26" w14:textId="4C24CF29" w:rsidR="000D1980" w:rsidRDefault="000D1980" w:rsidP="000D1980">
      <w:pPr>
        <w:bidi/>
        <w:spacing w:line="360" w:lineRule="auto"/>
        <w:jc w:val="both"/>
        <w:rPr>
          <w:rFonts w:ascii="David" w:eastAsia="David" w:hAnsi="David" w:cs="David"/>
          <w:b/>
          <w:sz w:val="24"/>
          <w:szCs w:val="24"/>
          <w:rtl/>
        </w:rPr>
      </w:pPr>
      <w:r>
        <w:rPr>
          <w:rFonts w:ascii="David" w:eastAsia="David" w:hAnsi="David" w:cs="David" w:hint="cs"/>
          <w:b/>
          <w:sz w:val="24"/>
          <w:szCs w:val="24"/>
          <w:rtl/>
        </w:rPr>
        <w:t xml:space="preserve">במסכת ראש השנה כתוב כי שלושה דברים מצילים את האדם ממוות: </w:t>
      </w:r>
      <w:r>
        <w:rPr>
          <w:rFonts w:ascii="David" w:eastAsia="David" w:hAnsi="David" w:cs="David"/>
          <w:sz w:val="24"/>
          <w:szCs w:val="24"/>
          <w:rtl/>
        </w:rPr>
        <w:t>"תשובה, תפילה וצדקה"</w:t>
      </w:r>
      <w:r>
        <w:rPr>
          <w:rFonts w:ascii="David" w:eastAsia="David" w:hAnsi="David" w:cs="David" w:hint="cs"/>
          <w:b/>
          <w:sz w:val="24"/>
          <w:szCs w:val="24"/>
          <w:rtl/>
        </w:rPr>
        <w:t xml:space="preserve">. היהדות מצווה </w:t>
      </w:r>
      <w:r w:rsidR="009A7A6C">
        <w:rPr>
          <w:rFonts w:ascii="David" w:eastAsia="David" w:hAnsi="David" w:cs="David" w:hint="cs"/>
          <w:b/>
          <w:sz w:val="24"/>
          <w:szCs w:val="24"/>
          <w:rtl/>
        </w:rPr>
        <w:t xml:space="preserve">על </w:t>
      </w:r>
      <w:r>
        <w:rPr>
          <w:rFonts w:ascii="David" w:eastAsia="David" w:hAnsi="David" w:cs="David" w:hint="cs"/>
          <w:b/>
          <w:sz w:val="24"/>
          <w:szCs w:val="24"/>
          <w:rtl/>
        </w:rPr>
        <w:t xml:space="preserve">כל אחד מישראל לדאוג לאחר </w:t>
      </w:r>
      <w:r>
        <w:rPr>
          <w:rFonts w:ascii="David" w:eastAsia="David" w:hAnsi="David" w:cs="David"/>
          <w:b/>
          <w:sz w:val="24"/>
          <w:szCs w:val="24"/>
          <w:rtl/>
        </w:rPr>
        <w:t>–</w:t>
      </w:r>
      <w:r>
        <w:rPr>
          <w:rFonts w:ascii="David" w:eastAsia="David" w:hAnsi="David" w:cs="David" w:hint="cs"/>
          <w:b/>
          <w:sz w:val="24"/>
          <w:szCs w:val="24"/>
          <w:rtl/>
        </w:rPr>
        <w:t xml:space="preserve"> גם מבחינה כספית, חומרית. בתקופות חגים רבות </w:t>
      </w:r>
      <w:r>
        <w:rPr>
          <w:rFonts w:ascii="David" w:eastAsia="David" w:hAnsi="David" w:cs="David"/>
          <w:b/>
          <w:sz w:val="24"/>
          <w:szCs w:val="24"/>
          <w:rtl/>
        </w:rPr>
        <w:t>–</w:t>
      </w:r>
      <w:r>
        <w:rPr>
          <w:rFonts w:ascii="David" w:eastAsia="David" w:hAnsi="David" w:cs="David" w:hint="cs"/>
          <w:b/>
          <w:sz w:val="24"/>
          <w:szCs w:val="24"/>
          <w:rtl/>
        </w:rPr>
        <w:t xml:space="preserve"> ראש השנה, פסח וכו' אנחנו רואים התגייסות חברתית רחבה של אזרחים ועמותות לאיסוף תרומות וצדקה עבור נזקקים. בחודש אלול אנחנו פוגשים זאת גם בהקשר של </w:t>
      </w:r>
      <w:r w:rsidRPr="00D3436C">
        <w:rPr>
          <w:rFonts w:ascii="David" w:eastAsia="David" w:hAnsi="David" w:cs="David" w:hint="cs"/>
          <w:bCs/>
          <w:sz w:val="24"/>
          <w:szCs w:val="24"/>
          <w:rtl/>
        </w:rPr>
        <w:t>רחמים</w:t>
      </w:r>
      <w:r>
        <w:rPr>
          <w:rFonts w:ascii="David" w:eastAsia="David" w:hAnsi="David" w:cs="David" w:hint="cs"/>
          <w:b/>
          <w:sz w:val="24"/>
          <w:szCs w:val="24"/>
          <w:rtl/>
        </w:rPr>
        <w:t xml:space="preserve"> וניסיון </w:t>
      </w:r>
      <w:r w:rsidRPr="00D3436C">
        <w:rPr>
          <w:rFonts w:ascii="David" w:eastAsia="David" w:hAnsi="David" w:cs="David" w:hint="cs"/>
          <w:bCs/>
          <w:sz w:val="24"/>
          <w:szCs w:val="24"/>
          <w:rtl/>
        </w:rPr>
        <w:t>לכפר</w:t>
      </w:r>
      <w:r w:rsidR="00D3436C" w:rsidRPr="00D3436C">
        <w:rPr>
          <w:rFonts w:ascii="David" w:eastAsia="David" w:hAnsi="David" w:cs="David" w:hint="cs"/>
          <w:bCs/>
          <w:sz w:val="24"/>
          <w:szCs w:val="24"/>
          <w:rtl/>
        </w:rPr>
        <w:t xml:space="preserve"> ולפצות</w:t>
      </w:r>
      <w:r w:rsidRPr="00D3436C">
        <w:rPr>
          <w:rFonts w:ascii="David" w:eastAsia="David" w:hAnsi="David" w:cs="David" w:hint="cs"/>
          <w:bCs/>
          <w:sz w:val="24"/>
          <w:szCs w:val="24"/>
          <w:rtl/>
        </w:rPr>
        <w:t xml:space="preserve"> על טעויות</w:t>
      </w:r>
      <w:r>
        <w:rPr>
          <w:rFonts w:ascii="David" w:eastAsia="David" w:hAnsi="David" w:cs="David" w:hint="cs"/>
          <w:b/>
          <w:sz w:val="24"/>
          <w:szCs w:val="24"/>
          <w:rtl/>
        </w:rPr>
        <w:t xml:space="preserve"> שעשינו כלפי החברה</w:t>
      </w:r>
      <w:r w:rsidR="00D3436C">
        <w:rPr>
          <w:rFonts w:ascii="David" w:eastAsia="David" w:hAnsi="David" w:cs="David" w:hint="cs"/>
          <w:b/>
          <w:sz w:val="24"/>
          <w:szCs w:val="24"/>
          <w:rtl/>
        </w:rPr>
        <w:t xml:space="preserve"> לאורך השנה.</w:t>
      </w:r>
      <w:r w:rsidR="009A7A6C">
        <w:rPr>
          <w:rFonts w:ascii="David" w:eastAsia="David" w:hAnsi="David" w:cs="David" w:hint="cs"/>
          <w:b/>
          <w:sz w:val="24"/>
          <w:szCs w:val="24"/>
          <w:rtl/>
        </w:rPr>
        <w:t xml:space="preserve"> </w:t>
      </w:r>
    </w:p>
    <w:p w14:paraId="3B2C38DA" w14:textId="2A8DDEAF" w:rsidR="00E730CB" w:rsidRDefault="00E730CB" w:rsidP="00E730CB">
      <w:pPr>
        <w:bidi/>
        <w:spacing w:line="360" w:lineRule="auto"/>
        <w:jc w:val="both"/>
        <w:rPr>
          <w:rFonts w:ascii="David" w:eastAsia="David" w:hAnsi="David" w:cs="David"/>
          <w:b/>
          <w:sz w:val="24"/>
          <w:szCs w:val="24"/>
          <w:rtl/>
        </w:rPr>
      </w:pPr>
    </w:p>
    <w:p w14:paraId="1FA4B119" w14:textId="786EB43E" w:rsidR="00E730CB" w:rsidRDefault="00E730CB" w:rsidP="00E730CB">
      <w:pPr>
        <w:pStyle w:val="a5"/>
        <w:numPr>
          <w:ilvl w:val="0"/>
          <w:numId w:val="3"/>
        </w:numPr>
        <w:bidi/>
        <w:spacing w:line="360" w:lineRule="auto"/>
        <w:jc w:val="both"/>
        <w:rPr>
          <w:rFonts w:ascii="David" w:eastAsia="David" w:hAnsi="David" w:cs="David"/>
          <w:b/>
          <w:sz w:val="24"/>
          <w:szCs w:val="24"/>
        </w:rPr>
      </w:pPr>
      <w:r>
        <w:rPr>
          <w:rFonts w:ascii="David" w:eastAsia="David" w:hAnsi="David" w:cs="David" w:hint="cs"/>
          <w:b/>
          <w:sz w:val="24"/>
          <w:szCs w:val="24"/>
          <w:rtl/>
        </w:rPr>
        <w:t>מוצג: שופר</w:t>
      </w:r>
    </w:p>
    <w:p w14:paraId="4A05A655" w14:textId="620828EB" w:rsidR="00E730CB" w:rsidRPr="00E730CB" w:rsidRDefault="00E730CB" w:rsidP="00E730CB">
      <w:pPr>
        <w:bidi/>
        <w:spacing w:line="360" w:lineRule="auto"/>
        <w:jc w:val="both"/>
        <w:rPr>
          <w:rFonts w:ascii="David" w:eastAsia="David" w:hAnsi="David" w:cs="David"/>
          <w:b/>
          <w:sz w:val="24"/>
          <w:szCs w:val="24"/>
          <w:rtl/>
        </w:rPr>
      </w:pPr>
      <w:r w:rsidRPr="00E730CB">
        <w:rPr>
          <w:rFonts w:ascii="David" w:eastAsia="David" w:hAnsi="David" w:cs="David"/>
          <w:b/>
          <w:sz w:val="24"/>
          <w:szCs w:val="24"/>
          <w:rtl/>
        </w:rPr>
        <w:t xml:space="preserve">השופר נוצר מקרן ראם או חיה כשרה אחרת. בישראל העתיקה שימש השופר להכרזה על מולד הירח החדש ולקרוא לאנשים </w:t>
      </w:r>
      <w:proofErr w:type="spellStart"/>
      <w:r w:rsidRPr="00E730CB">
        <w:rPr>
          <w:rFonts w:ascii="David" w:eastAsia="David" w:hAnsi="David" w:cs="David"/>
          <w:b/>
          <w:sz w:val="24"/>
          <w:szCs w:val="24"/>
          <w:rtl/>
        </w:rPr>
        <w:t>לאסיפות</w:t>
      </w:r>
      <w:proofErr w:type="spellEnd"/>
      <w:r w:rsidRPr="00E730CB">
        <w:rPr>
          <w:rFonts w:ascii="David" w:eastAsia="David" w:hAnsi="David" w:cs="David"/>
          <w:b/>
          <w:sz w:val="24"/>
          <w:szCs w:val="24"/>
          <w:rtl/>
        </w:rPr>
        <w:t xml:space="preserve"> קהילתיות. בראש השנה תוקעים בשופר כדי לסמל את תחילת השנה העברית ולקרוא למחילה. השופר משמש בתפקיד מרכזי באמונה היהודית לאורך השנים, לאורך חודש אלול השופר ממשיך </w:t>
      </w:r>
      <w:proofErr w:type="spellStart"/>
      <w:r w:rsidRPr="00E730CB">
        <w:rPr>
          <w:rFonts w:ascii="David" w:eastAsia="David" w:hAnsi="David" w:cs="David"/>
          <w:b/>
          <w:sz w:val="24"/>
          <w:szCs w:val="24"/>
          <w:rtl/>
        </w:rPr>
        <w:t>להשמע</w:t>
      </w:r>
      <w:proofErr w:type="spellEnd"/>
      <w:r w:rsidRPr="00E730CB">
        <w:rPr>
          <w:rFonts w:ascii="David" w:eastAsia="David" w:hAnsi="David" w:cs="David"/>
          <w:b/>
          <w:sz w:val="24"/>
          <w:szCs w:val="24"/>
          <w:rtl/>
        </w:rPr>
        <w:t xml:space="preserve"> כהכנה רוחנית לקראת השנה החדשה, במהלך ראש השנה וסוף יום כיפור. שופר זה נקנה במקור </w:t>
      </w:r>
      <w:proofErr w:type="spellStart"/>
      <w:r w:rsidRPr="00E730CB">
        <w:rPr>
          <w:rFonts w:ascii="David" w:eastAsia="David" w:hAnsi="David" w:cs="David"/>
          <w:b/>
          <w:sz w:val="24"/>
          <w:szCs w:val="24"/>
          <w:rtl/>
        </w:rPr>
        <w:t>בירושליים</w:t>
      </w:r>
      <w:proofErr w:type="spellEnd"/>
      <w:r w:rsidRPr="00E730CB">
        <w:rPr>
          <w:rFonts w:ascii="David" w:eastAsia="David" w:hAnsi="David" w:cs="David"/>
          <w:b/>
          <w:sz w:val="24"/>
          <w:szCs w:val="24"/>
          <w:rtl/>
        </w:rPr>
        <w:t xml:space="preserve"> על ידי דוד רוזנפלד, דור שביעי </w:t>
      </w:r>
      <w:proofErr w:type="spellStart"/>
      <w:r w:rsidRPr="00E730CB">
        <w:rPr>
          <w:rFonts w:ascii="David" w:eastAsia="David" w:hAnsi="David" w:cs="David"/>
          <w:b/>
          <w:sz w:val="24"/>
          <w:szCs w:val="24"/>
          <w:rtl/>
        </w:rPr>
        <w:t>בירושליים</w:t>
      </w:r>
      <w:proofErr w:type="spellEnd"/>
      <w:r w:rsidRPr="00E730CB">
        <w:rPr>
          <w:rFonts w:ascii="David" w:eastAsia="David" w:hAnsi="David" w:cs="David"/>
          <w:b/>
          <w:sz w:val="24"/>
          <w:szCs w:val="24"/>
          <w:rtl/>
        </w:rPr>
        <w:t>, שהיגר לארה"ב בשנות ה-20 של המאה ה-20, בזמן מהומות נבי מוסא. בשנת 1990, בנו פנחס יהודה עלה לישראל והחזיר את משפחתו ואת השופר לארץ.</w:t>
      </w:r>
    </w:p>
    <w:p w14:paraId="3DC80F04" w14:textId="5310A245" w:rsidR="00787097" w:rsidRDefault="00787097" w:rsidP="00787097">
      <w:pPr>
        <w:bidi/>
        <w:spacing w:line="360" w:lineRule="auto"/>
        <w:jc w:val="both"/>
        <w:rPr>
          <w:rFonts w:ascii="David" w:eastAsia="David" w:hAnsi="David" w:cs="David"/>
          <w:b/>
          <w:sz w:val="24"/>
          <w:szCs w:val="24"/>
          <w:rtl/>
        </w:rPr>
      </w:pPr>
    </w:p>
    <w:p w14:paraId="402E177E" w14:textId="4348223A" w:rsidR="00E730CB" w:rsidRDefault="00E730CB" w:rsidP="00E730CB">
      <w:pPr>
        <w:bidi/>
        <w:spacing w:line="360" w:lineRule="auto"/>
        <w:jc w:val="both"/>
        <w:rPr>
          <w:rFonts w:ascii="David" w:eastAsia="David" w:hAnsi="David" w:cs="David"/>
          <w:b/>
          <w:sz w:val="24"/>
          <w:szCs w:val="24"/>
          <w:rtl/>
        </w:rPr>
      </w:pPr>
    </w:p>
    <w:p w14:paraId="4155E2A9" w14:textId="77777777" w:rsidR="00E730CB" w:rsidRDefault="00E730CB" w:rsidP="00E730CB">
      <w:pPr>
        <w:bidi/>
        <w:spacing w:line="360" w:lineRule="auto"/>
        <w:jc w:val="both"/>
        <w:rPr>
          <w:rFonts w:ascii="David" w:eastAsia="David" w:hAnsi="David" w:cs="David"/>
          <w:b/>
          <w:sz w:val="24"/>
          <w:szCs w:val="24"/>
          <w:rtl/>
        </w:rPr>
      </w:pPr>
    </w:p>
    <w:p w14:paraId="497E751A" w14:textId="495C8126" w:rsidR="00B22103" w:rsidRPr="00E730CB" w:rsidRDefault="00787097" w:rsidP="00E730CB">
      <w:pPr>
        <w:pStyle w:val="a5"/>
        <w:numPr>
          <w:ilvl w:val="0"/>
          <w:numId w:val="5"/>
        </w:numPr>
        <w:bidi/>
        <w:spacing w:line="360" w:lineRule="auto"/>
        <w:jc w:val="both"/>
        <w:rPr>
          <w:rFonts w:ascii="David" w:eastAsia="David" w:hAnsi="David" w:cs="David"/>
          <w:b/>
          <w:sz w:val="24"/>
          <w:szCs w:val="24"/>
          <w:rtl/>
        </w:rPr>
      </w:pPr>
      <w:r>
        <w:rPr>
          <w:rFonts w:ascii="David" w:eastAsia="David" w:hAnsi="David" w:cs="David" w:hint="cs"/>
          <w:b/>
          <w:sz w:val="24"/>
          <w:szCs w:val="24"/>
          <w:rtl/>
        </w:rPr>
        <w:lastRenderedPageBreak/>
        <w:t xml:space="preserve">מוקד: </w:t>
      </w:r>
      <w:r w:rsidR="00E730CB">
        <w:rPr>
          <w:rFonts w:ascii="David" w:eastAsia="David" w:hAnsi="David" w:cs="David" w:hint="cs"/>
          <w:b/>
          <w:sz w:val="24"/>
          <w:szCs w:val="24"/>
          <w:rtl/>
        </w:rPr>
        <w:t>קהילות וגבולות</w:t>
      </w:r>
    </w:p>
    <w:p w14:paraId="135F42AF" w14:textId="7CD35C21" w:rsidR="00AD3D80" w:rsidRDefault="00E730CB" w:rsidP="00AD3D80">
      <w:pPr>
        <w:bidi/>
        <w:spacing w:line="360" w:lineRule="auto"/>
        <w:jc w:val="both"/>
        <w:rPr>
          <w:rFonts w:ascii="David" w:eastAsia="David" w:hAnsi="David" w:cs="David"/>
          <w:sz w:val="24"/>
          <w:szCs w:val="24"/>
          <w:rtl/>
        </w:rPr>
      </w:pPr>
      <w:r>
        <w:rPr>
          <w:rFonts w:ascii="David" w:eastAsia="David" w:hAnsi="David" w:cs="David" w:hint="cs"/>
          <w:sz w:val="24"/>
          <w:szCs w:val="24"/>
          <w:rtl/>
        </w:rPr>
        <w:t>מוצג: סרטון תיקון עולם</w:t>
      </w:r>
    </w:p>
    <w:p w14:paraId="53824936" w14:textId="344518AA" w:rsidR="00E730CB" w:rsidRPr="000D1980" w:rsidRDefault="00E730CB" w:rsidP="00E730CB">
      <w:pPr>
        <w:bidi/>
        <w:spacing w:line="360" w:lineRule="auto"/>
        <w:jc w:val="both"/>
        <w:rPr>
          <w:rFonts w:ascii="David" w:eastAsia="David" w:hAnsi="David" w:cs="David"/>
          <w:sz w:val="24"/>
          <w:szCs w:val="24"/>
        </w:rPr>
      </w:pPr>
      <w:r w:rsidRPr="00E730CB">
        <w:rPr>
          <w:rFonts w:ascii="David" w:eastAsia="David" w:hAnsi="David" w:cs="David"/>
          <w:sz w:val="24"/>
          <w:szCs w:val="24"/>
          <w:rtl/>
        </w:rPr>
        <w:t>הסרט מציג את הסיפור של 4 צעירים יהודים אמריקאים והקשר שלהם עם היהדות דרך העשייה למען "תיקון עולם". הזהות היהודית שלהם באה לידי ביטוי דרך מציאת דרכם ב"תיקון עולם" הפרטי שלהם וכל אחד מהם מפרש את המונח בצורה אחרת.</w:t>
      </w:r>
    </w:p>
    <w:sectPr w:rsidR="00E730CB" w:rsidRPr="000D1980">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41B34" w14:textId="77777777" w:rsidR="00633899" w:rsidRDefault="00633899">
      <w:pPr>
        <w:spacing w:line="240" w:lineRule="auto"/>
      </w:pPr>
      <w:r>
        <w:separator/>
      </w:r>
    </w:p>
  </w:endnote>
  <w:endnote w:type="continuationSeparator" w:id="0">
    <w:p w14:paraId="77DB31DB" w14:textId="77777777" w:rsidR="00633899" w:rsidRDefault="006338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682DE" w14:textId="77777777" w:rsidR="00633899" w:rsidRDefault="00633899">
      <w:pPr>
        <w:spacing w:line="240" w:lineRule="auto"/>
      </w:pPr>
      <w:r>
        <w:separator/>
      </w:r>
    </w:p>
  </w:footnote>
  <w:footnote w:type="continuationSeparator" w:id="0">
    <w:p w14:paraId="137800A3" w14:textId="77777777" w:rsidR="00633899" w:rsidRDefault="006338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76E6" w14:textId="77777777" w:rsidR="00436F30" w:rsidRDefault="003A5827">
    <w:pPr>
      <w:bidi/>
      <w:spacing w:line="360" w:lineRule="auto"/>
      <w:jc w:val="both"/>
    </w:pPr>
    <w:r>
      <w:rPr>
        <w:noProof/>
      </w:rPr>
      <w:drawing>
        <wp:anchor distT="0" distB="0" distL="114300" distR="114300" simplePos="0" relativeHeight="251658240" behindDoc="0" locked="0" layoutInCell="1" hidden="0" allowOverlap="1" wp14:anchorId="2387104C" wp14:editId="0F88FF37">
          <wp:simplePos x="0" y="0"/>
          <wp:positionH relativeFrom="column">
            <wp:posOffset>1419225</wp:posOffset>
          </wp:positionH>
          <wp:positionV relativeFrom="paragraph">
            <wp:posOffset>-457199</wp:posOffset>
          </wp:positionV>
          <wp:extent cx="3257550" cy="762000"/>
          <wp:effectExtent l="0" t="0" r="0" b="0"/>
          <wp:wrapTopAndBottom distT="0" distB="0"/>
          <wp:docPr id="6" name="image9.jpg" descr="C:\Users\asafg\AppData\Local\Microsoft\Windows\INetCache\Content.Word\Anu_Pos_Full.jpg"/>
          <wp:cNvGraphicFramePr/>
          <a:graphic xmlns:a="http://schemas.openxmlformats.org/drawingml/2006/main">
            <a:graphicData uri="http://schemas.openxmlformats.org/drawingml/2006/picture">
              <pic:pic xmlns:pic="http://schemas.openxmlformats.org/drawingml/2006/picture">
                <pic:nvPicPr>
                  <pic:cNvPr id="0" name="image9.jpg" descr="C:\Users\asafg\AppData\Local\Microsoft\Windows\INetCache\Content.Word\Anu_Pos_Full.jpg"/>
                  <pic:cNvPicPr preferRelativeResize="0"/>
                </pic:nvPicPr>
                <pic:blipFill>
                  <a:blip r:embed="rId1"/>
                  <a:srcRect/>
                  <a:stretch>
                    <a:fillRect/>
                  </a:stretch>
                </pic:blipFill>
                <pic:spPr>
                  <a:xfrm>
                    <a:off x="0" y="0"/>
                    <a:ext cx="3257550" cy="762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66C8"/>
    <w:multiLevelType w:val="hybridMultilevel"/>
    <w:tmpl w:val="B494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855B9"/>
    <w:multiLevelType w:val="multilevel"/>
    <w:tmpl w:val="BFC479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36E0664"/>
    <w:multiLevelType w:val="multilevel"/>
    <w:tmpl w:val="BFC479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5C401E6"/>
    <w:multiLevelType w:val="multilevel"/>
    <w:tmpl w:val="BFC479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16C7C52"/>
    <w:multiLevelType w:val="hybridMultilevel"/>
    <w:tmpl w:val="1854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1E365F"/>
    <w:multiLevelType w:val="multilevel"/>
    <w:tmpl w:val="1166BD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95F756D"/>
    <w:multiLevelType w:val="hybridMultilevel"/>
    <w:tmpl w:val="109C99DC"/>
    <w:lvl w:ilvl="0" w:tplc="BCDAAC6E">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F30"/>
    <w:rsid w:val="00054CD5"/>
    <w:rsid w:val="00063524"/>
    <w:rsid w:val="00085E20"/>
    <w:rsid w:val="00093DCF"/>
    <w:rsid w:val="000C4F9A"/>
    <w:rsid w:val="000C7D25"/>
    <w:rsid w:val="000D1980"/>
    <w:rsid w:val="000F06E8"/>
    <w:rsid w:val="00135F5F"/>
    <w:rsid w:val="0019296B"/>
    <w:rsid w:val="0020255D"/>
    <w:rsid w:val="002154C7"/>
    <w:rsid w:val="0024395E"/>
    <w:rsid w:val="00244DBA"/>
    <w:rsid w:val="002658C3"/>
    <w:rsid w:val="00271884"/>
    <w:rsid w:val="00334999"/>
    <w:rsid w:val="00362293"/>
    <w:rsid w:val="003953E4"/>
    <w:rsid w:val="003A5827"/>
    <w:rsid w:val="003C1B6D"/>
    <w:rsid w:val="00436F30"/>
    <w:rsid w:val="00450C7A"/>
    <w:rsid w:val="004860A2"/>
    <w:rsid w:val="004E781F"/>
    <w:rsid w:val="0053737C"/>
    <w:rsid w:val="00547514"/>
    <w:rsid w:val="0060079A"/>
    <w:rsid w:val="00633899"/>
    <w:rsid w:val="006B5E12"/>
    <w:rsid w:val="006D4E37"/>
    <w:rsid w:val="007420BD"/>
    <w:rsid w:val="00760A6F"/>
    <w:rsid w:val="00787097"/>
    <w:rsid w:val="007E4A0C"/>
    <w:rsid w:val="00832CD2"/>
    <w:rsid w:val="00851772"/>
    <w:rsid w:val="00867292"/>
    <w:rsid w:val="008A5B11"/>
    <w:rsid w:val="008B527E"/>
    <w:rsid w:val="008C3DEB"/>
    <w:rsid w:val="008F2277"/>
    <w:rsid w:val="00903299"/>
    <w:rsid w:val="00912124"/>
    <w:rsid w:val="00942204"/>
    <w:rsid w:val="009A7A6C"/>
    <w:rsid w:val="00A14C99"/>
    <w:rsid w:val="00A84CF4"/>
    <w:rsid w:val="00A854CA"/>
    <w:rsid w:val="00A977BA"/>
    <w:rsid w:val="00AD3D80"/>
    <w:rsid w:val="00B04043"/>
    <w:rsid w:val="00B17896"/>
    <w:rsid w:val="00B22103"/>
    <w:rsid w:val="00B90BF8"/>
    <w:rsid w:val="00BA603D"/>
    <w:rsid w:val="00C303C9"/>
    <w:rsid w:val="00CD294E"/>
    <w:rsid w:val="00D07B24"/>
    <w:rsid w:val="00D3436C"/>
    <w:rsid w:val="00DA7BCF"/>
    <w:rsid w:val="00E0333D"/>
    <w:rsid w:val="00E730CB"/>
    <w:rsid w:val="00E943B5"/>
    <w:rsid w:val="00EE05EB"/>
    <w:rsid w:val="00F105F3"/>
    <w:rsid w:val="00F144EA"/>
    <w:rsid w:val="00FD763C"/>
    <w:rsid w:val="00FE5D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86BF1"/>
  <w15:docId w15:val="{9E98705D-90E3-432C-818A-76A44B7D4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List Paragraph"/>
    <w:basedOn w:val="a"/>
    <w:uiPriority w:val="34"/>
    <w:qFormat/>
    <w:rsid w:val="004860A2"/>
    <w:pPr>
      <w:ind w:left="720"/>
      <w:contextualSpacing/>
    </w:pPr>
  </w:style>
  <w:style w:type="paragraph" w:styleId="a6">
    <w:name w:val="Balloon Text"/>
    <w:basedOn w:val="a"/>
    <w:link w:val="a7"/>
    <w:uiPriority w:val="99"/>
    <w:semiHidden/>
    <w:unhideWhenUsed/>
    <w:rsid w:val="000F06E8"/>
    <w:pPr>
      <w:spacing w:line="240" w:lineRule="auto"/>
    </w:pPr>
    <w:rPr>
      <w:rFonts w:ascii="Tahoma" w:hAnsi="Tahoma" w:cs="Tahoma"/>
      <w:sz w:val="18"/>
      <w:szCs w:val="18"/>
    </w:rPr>
  </w:style>
  <w:style w:type="character" w:customStyle="1" w:styleId="a7">
    <w:name w:val="טקסט בלונים תו"/>
    <w:basedOn w:val="a0"/>
    <w:link w:val="a6"/>
    <w:uiPriority w:val="99"/>
    <w:semiHidden/>
    <w:rsid w:val="000F06E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6</Pages>
  <Words>1833</Words>
  <Characters>9170</Characters>
  <Application>Microsoft Office Word</Application>
  <DocSecurity>0</DocSecurity>
  <Lines>76</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הדס אנגל</cp:lastModifiedBy>
  <cp:revision>3</cp:revision>
  <cp:lastPrinted>2024-09-01T06:52:00Z</cp:lastPrinted>
  <dcterms:created xsi:type="dcterms:W3CDTF">2023-07-25T16:01:00Z</dcterms:created>
  <dcterms:modified xsi:type="dcterms:W3CDTF">2024-09-01T12:49:00Z</dcterms:modified>
</cp:coreProperties>
</file>