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660DF" w14:textId="77777777" w:rsidR="00A27CDB" w:rsidRPr="00D7660F" w:rsidRDefault="00A27CDB" w:rsidP="008A4B52">
      <w:pPr>
        <w:bidi/>
        <w:spacing w:line="240" w:lineRule="auto"/>
        <w:contextualSpacing/>
        <w:jc w:val="center"/>
        <w:rPr>
          <w:rFonts w:ascii="David" w:hAnsi="David" w:cs="David"/>
          <w:b/>
          <w:bCs/>
          <w:sz w:val="28"/>
          <w:szCs w:val="28"/>
          <w:u w:val="single"/>
          <w:rtl/>
        </w:rPr>
      </w:pPr>
      <w:r w:rsidRPr="00D7660F">
        <w:rPr>
          <w:rFonts w:ascii="David" w:hAnsi="David" w:cs="David" w:hint="cs"/>
          <w:b/>
          <w:bCs/>
          <w:sz w:val="28"/>
          <w:szCs w:val="28"/>
          <w:u w:val="single"/>
          <w:rtl/>
        </w:rPr>
        <w:t>התורה- אוצר העובר מדור לדור</w:t>
      </w:r>
    </w:p>
    <w:p w14:paraId="698F1078" w14:textId="77777777" w:rsidR="00A27CDB" w:rsidRPr="00D7660F" w:rsidRDefault="00A27CDB" w:rsidP="008A4B52">
      <w:pPr>
        <w:bidi/>
        <w:spacing w:line="240" w:lineRule="auto"/>
        <w:contextualSpacing/>
        <w:jc w:val="center"/>
        <w:rPr>
          <w:rFonts w:ascii="David" w:hAnsi="David" w:cs="David"/>
          <w:b/>
          <w:bCs/>
          <w:sz w:val="28"/>
          <w:szCs w:val="28"/>
          <w:rtl/>
        </w:rPr>
      </w:pPr>
      <w:r w:rsidRPr="00D7660F">
        <w:rPr>
          <w:rFonts w:ascii="David" w:hAnsi="David" w:cs="David" w:hint="cs"/>
          <w:b/>
          <w:bCs/>
          <w:sz w:val="28"/>
          <w:szCs w:val="28"/>
          <w:rtl/>
        </w:rPr>
        <w:t>מסע בין אוצרות</w:t>
      </w:r>
    </w:p>
    <w:p w14:paraId="3077B40C" w14:textId="77777777" w:rsidR="00A27CDB" w:rsidRPr="00D7660F" w:rsidRDefault="00A27CDB" w:rsidP="008A4B52">
      <w:pPr>
        <w:bidi/>
        <w:contextualSpacing/>
        <w:rPr>
          <w:rFonts w:ascii="David" w:hAnsi="David" w:cs="David"/>
          <w:b/>
          <w:bCs/>
          <w:sz w:val="28"/>
          <w:szCs w:val="28"/>
          <w:rtl/>
        </w:rPr>
      </w:pPr>
    </w:p>
    <w:p w14:paraId="7B42EBC6" w14:textId="77777777" w:rsidR="00A27CDB" w:rsidRPr="00BC5EA8" w:rsidRDefault="00A27CDB" w:rsidP="008A4B52">
      <w:pPr>
        <w:bidi/>
        <w:contextualSpacing/>
        <w:rPr>
          <w:rFonts w:ascii="David" w:hAnsi="David" w:cs="David"/>
          <w:b/>
          <w:bCs/>
          <w:sz w:val="24"/>
          <w:szCs w:val="24"/>
          <w:rtl/>
        </w:rPr>
      </w:pPr>
    </w:p>
    <w:p w14:paraId="515C0CB4" w14:textId="77777777" w:rsidR="00B17A89" w:rsidRPr="00BC5EA8" w:rsidRDefault="007565E6" w:rsidP="008A4B52">
      <w:pPr>
        <w:bidi/>
        <w:spacing w:line="360" w:lineRule="auto"/>
        <w:contextualSpacing/>
        <w:rPr>
          <w:rFonts w:ascii="David" w:hAnsi="David" w:cs="David"/>
          <w:b/>
          <w:bCs/>
          <w:sz w:val="24"/>
          <w:szCs w:val="24"/>
          <w:rtl/>
        </w:rPr>
      </w:pPr>
      <w:r w:rsidRPr="00BC5EA8">
        <w:rPr>
          <w:rFonts w:ascii="David" w:hAnsi="David" w:cs="David"/>
          <w:b/>
          <w:bCs/>
          <w:sz w:val="24"/>
          <w:szCs w:val="24"/>
          <w:rtl/>
        </w:rPr>
        <w:t>רציונל:</w:t>
      </w:r>
    </w:p>
    <w:p w14:paraId="5360464F" w14:textId="77777777" w:rsidR="00073EEB" w:rsidRPr="00BC5EA8" w:rsidRDefault="00073EEB" w:rsidP="008A4B52">
      <w:pPr>
        <w:bidi/>
        <w:spacing w:line="360" w:lineRule="auto"/>
        <w:contextualSpacing/>
        <w:jc w:val="both"/>
        <w:rPr>
          <w:rFonts w:ascii="David" w:hAnsi="David" w:cs="David"/>
          <w:sz w:val="24"/>
          <w:szCs w:val="24"/>
          <w:rtl/>
        </w:rPr>
      </w:pPr>
      <w:r w:rsidRPr="00BC5EA8">
        <w:rPr>
          <w:rFonts w:ascii="David" w:hAnsi="David" w:cs="David"/>
          <w:color w:val="000000"/>
          <w:sz w:val="24"/>
          <w:szCs w:val="24"/>
          <w:rtl/>
        </w:rPr>
        <w:t>טקס קבלת התורה הפך במרוצת השנים לאירוע בלתי נפרד מן השנים הראשונות בבית הספר היסודי. אם הכניסה לכיתה א' מסמלת את צעדיהם הראשונים של התלמידים בלימוד, קבלת התורה ממשיכה כניסה זו בכמה מישורים: היא מסמלת את כניסתם לעולם הבגרות והאחריות החברתית על ידי קבלה רשמית של מטען תרבותי וערכי העובר מדור לדור</w:t>
      </w:r>
      <w:r w:rsidR="00D567DE" w:rsidRPr="00BC5EA8">
        <w:rPr>
          <w:rFonts w:ascii="David" w:hAnsi="David" w:cs="David" w:hint="cs"/>
          <w:color w:val="000000"/>
          <w:sz w:val="24"/>
          <w:szCs w:val="24"/>
          <w:rtl/>
        </w:rPr>
        <w:t xml:space="preserve"> </w:t>
      </w:r>
      <w:r w:rsidRPr="00BC5EA8">
        <w:rPr>
          <w:rFonts w:ascii="David" w:hAnsi="David" w:cs="David"/>
          <w:color w:val="000000"/>
          <w:sz w:val="24"/>
          <w:szCs w:val="24"/>
          <w:rtl/>
        </w:rPr>
        <w:t>והיא הופכת אותם לחוליה בשרשרת המסירה.</w:t>
      </w:r>
    </w:p>
    <w:p w14:paraId="2F761446" w14:textId="7B8A9002" w:rsidR="00D567DE" w:rsidRPr="00BC5EA8" w:rsidRDefault="0078219E" w:rsidP="008A4B52">
      <w:pPr>
        <w:bidi/>
        <w:spacing w:line="360" w:lineRule="auto"/>
        <w:contextualSpacing/>
        <w:rPr>
          <w:rFonts w:ascii="David" w:hAnsi="David" w:cs="David"/>
          <w:sz w:val="24"/>
          <w:szCs w:val="24"/>
          <w:rtl/>
        </w:rPr>
      </w:pPr>
      <w:r>
        <w:rPr>
          <w:rFonts w:ascii="David" w:hAnsi="David" w:cs="David" w:hint="cs"/>
          <w:sz w:val="24"/>
          <w:szCs w:val="24"/>
          <w:rtl/>
        </w:rPr>
        <w:t xml:space="preserve">מסע בין האוצרות שקיבלנו מהתנ"ך- ארץ ישראל, השפה העברית, שמות, סיפורים. </w:t>
      </w:r>
    </w:p>
    <w:p w14:paraId="52DB32A7" w14:textId="77777777" w:rsidR="00F013AA" w:rsidRDefault="00F013AA" w:rsidP="008A4B52">
      <w:pPr>
        <w:bidi/>
        <w:spacing w:line="360" w:lineRule="auto"/>
        <w:contextualSpacing/>
        <w:rPr>
          <w:rFonts w:ascii="David" w:hAnsi="David" w:cs="David"/>
          <w:b/>
          <w:bCs/>
          <w:sz w:val="24"/>
          <w:szCs w:val="24"/>
          <w:rtl/>
        </w:rPr>
      </w:pPr>
    </w:p>
    <w:p w14:paraId="5FF49785" w14:textId="7E63B9C8" w:rsidR="007565E6" w:rsidRPr="00BC5EA8" w:rsidRDefault="007565E6" w:rsidP="00F013AA">
      <w:pPr>
        <w:bidi/>
        <w:spacing w:line="360" w:lineRule="auto"/>
        <w:contextualSpacing/>
        <w:rPr>
          <w:rFonts w:ascii="David" w:hAnsi="David" w:cs="David"/>
          <w:b/>
          <w:bCs/>
          <w:sz w:val="24"/>
          <w:szCs w:val="24"/>
          <w:rtl/>
        </w:rPr>
      </w:pPr>
      <w:r w:rsidRPr="00BC5EA8">
        <w:rPr>
          <w:rFonts w:ascii="David" w:hAnsi="David" w:cs="David"/>
          <w:b/>
          <w:bCs/>
          <w:sz w:val="24"/>
          <w:szCs w:val="24"/>
          <w:rtl/>
        </w:rPr>
        <w:t>מטרות חינוכיות:</w:t>
      </w:r>
    </w:p>
    <w:p w14:paraId="4565BE34" w14:textId="77777777" w:rsidR="007565E6" w:rsidRPr="00BC5EA8" w:rsidRDefault="007565E6" w:rsidP="008A4B52">
      <w:pPr>
        <w:pStyle w:val="a3"/>
        <w:numPr>
          <w:ilvl w:val="0"/>
          <w:numId w:val="1"/>
        </w:numPr>
        <w:bidi/>
        <w:spacing w:line="360" w:lineRule="auto"/>
        <w:ind w:left="0"/>
        <w:rPr>
          <w:rFonts w:ascii="David" w:hAnsi="David" w:cs="David"/>
          <w:sz w:val="24"/>
          <w:szCs w:val="24"/>
          <w:rtl/>
        </w:rPr>
      </w:pPr>
      <w:r w:rsidRPr="00BC5EA8">
        <w:rPr>
          <w:rFonts w:ascii="David" w:hAnsi="David" w:cs="David"/>
          <w:sz w:val="24"/>
          <w:szCs w:val="24"/>
          <w:rtl/>
        </w:rPr>
        <w:t>היכרות ראשונית עם ספר הספרים כאוצר העובר מדור לדור בעם היהודי, באמצעות קודקס ששון</w:t>
      </w:r>
    </w:p>
    <w:p w14:paraId="6B3EB884" w14:textId="77777777" w:rsidR="00073EEB" w:rsidRPr="00BC5EA8" w:rsidRDefault="007565E6" w:rsidP="008A4B52">
      <w:pPr>
        <w:pStyle w:val="a3"/>
        <w:numPr>
          <w:ilvl w:val="0"/>
          <w:numId w:val="1"/>
        </w:numPr>
        <w:bidi/>
        <w:spacing w:line="360" w:lineRule="auto"/>
        <w:ind w:left="0" w:hanging="357"/>
        <w:rPr>
          <w:rFonts w:ascii="David" w:hAnsi="David" w:cs="David"/>
          <w:sz w:val="24"/>
          <w:szCs w:val="24"/>
        </w:rPr>
      </w:pPr>
      <w:r w:rsidRPr="00BC5EA8">
        <w:rPr>
          <w:rFonts w:ascii="David" w:hAnsi="David" w:cs="David"/>
          <w:sz w:val="24"/>
          <w:szCs w:val="24"/>
          <w:rtl/>
        </w:rPr>
        <w:t>המחשת רעיון המסירה הבין דורית כנושא מרכזי בקבלת ספר התורה</w:t>
      </w:r>
    </w:p>
    <w:p w14:paraId="603981CF" w14:textId="77777777" w:rsidR="00073EEB" w:rsidRPr="00BC5EA8" w:rsidRDefault="00073EEB" w:rsidP="008A4B52">
      <w:pPr>
        <w:pStyle w:val="a3"/>
        <w:numPr>
          <w:ilvl w:val="0"/>
          <w:numId w:val="1"/>
        </w:numPr>
        <w:bidi/>
        <w:spacing w:line="360" w:lineRule="auto"/>
        <w:ind w:left="0" w:hanging="357"/>
        <w:rPr>
          <w:rFonts w:ascii="David" w:hAnsi="David" w:cs="David"/>
          <w:sz w:val="24"/>
          <w:szCs w:val="24"/>
          <w:rtl/>
        </w:rPr>
      </w:pPr>
      <w:r w:rsidRPr="00BC5EA8">
        <w:rPr>
          <w:rFonts w:ascii="David" w:hAnsi="David" w:cs="David"/>
          <w:color w:val="000000"/>
          <w:sz w:val="24"/>
          <w:szCs w:val="24"/>
          <w:rtl/>
        </w:rPr>
        <w:t>חיבור הרציונל הערכי של קבלת ספר התורה לעולמם של התלמידים והוריהם.</w:t>
      </w:r>
    </w:p>
    <w:p w14:paraId="1935C4BC" w14:textId="77777777" w:rsidR="00073EEB" w:rsidRPr="00BC5EA8" w:rsidRDefault="00073EEB" w:rsidP="008A4B52">
      <w:pPr>
        <w:pStyle w:val="a3"/>
        <w:numPr>
          <w:ilvl w:val="0"/>
          <w:numId w:val="1"/>
        </w:numPr>
        <w:bidi/>
        <w:spacing w:line="360" w:lineRule="auto"/>
        <w:ind w:left="0" w:hanging="357"/>
        <w:rPr>
          <w:rFonts w:ascii="David" w:hAnsi="David" w:cs="David"/>
          <w:sz w:val="24"/>
          <w:szCs w:val="24"/>
        </w:rPr>
      </w:pPr>
      <w:r w:rsidRPr="00BC5EA8">
        <w:rPr>
          <w:rFonts w:ascii="David" w:hAnsi="David" w:cs="David"/>
          <w:color w:val="000000"/>
          <w:sz w:val="24"/>
          <w:szCs w:val="24"/>
          <w:rtl/>
        </w:rPr>
        <w:t xml:space="preserve">יצירת </w:t>
      </w:r>
      <w:r w:rsidR="00D567DE" w:rsidRPr="00BC5EA8">
        <w:rPr>
          <w:rFonts w:ascii="David" w:hAnsi="David" w:cs="David" w:hint="cs"/>
          <w:color w:val="000000"/>
          <w:sz w:val="24"/>
          <w:szCs w:val="24"/>
          <w:rtl/>
        </w:rPr>
        <w:t>מפגש</w:t>
      </w:r>
      <w:r w:rsidRPr="00BC5EA8">
        <w:rPr>
          <w:rFonts w:ascii="David" w:hAnsi="David" w:cs="David"/>
          <w:color w:val="000000"/>
          <w:sz w:val="24"/>
          <w:szCs w:val="24"/>
          <w:rtl/>
        </w:rPr>
        <w:t xml:space="preserve"> משמעותי בין הורים וילדים.</w:t>
      </w:r>
    </w:p>
    <w:p w14:paraId="3EC90E4E" w14:textId="07922A0A" w:rsidR="00A27CDB" w:rsidRDefault="00CD4337" w:rsidP="008A4B52">
      <w:pPr>
        <w:bidi/>
        <w:spacing w:line="360" w:lineRule="auto"/>
        <w:contextualSpacing/>
        <w:rPr>
          <w:rFonts w:ascii="David" w:hAnsi="David" w:cs="David"/>
          <w:sz w:val="24"/>
          <w:szCs w:val="24"/>
          <w:rtl/>
        </w:rPr>
      </w:pPr>
      <w:r>
        <w:rPr>
          <w:rFonts w:ascii="David" w:hAnsi="David" w:cs="David" w:hint="cs"/>
          <w:sz w:val="24"/>
          <w:szCs w:val="24"/>
          <w:rtl/>
        </w:rPr>
        <w:t>בסיור יש מספר מוצגים שמתאימים לתלמידי כיתוב ב' ומתאימים לסיור של קבלת ספר תורה.</w:t>
      </w:r>
      <w:r w:rsidR="00F013AA">
        <w:rPr>
          <w:rFonts w:ascii="David" w:hAnsi="David" w:cs="David" w:hint="cs"/>
          <w:sz w:val="24"/>
          <w:szCs w:val="24"/>
          <w:rtl/>
        </w:rPr>
        <w:t xml:space="preserve">  לצד הקודקס ששון, ניתן לבחור ביו המוצגים אך יש להתמקד באוצרות</w:t>
      </w:r>
      <w:r w:rsidR="00F013AA" w:rsidRPr="00F013AA">
        <w:rPr>
          <w:rFonts w:ascii="David" w:hAnsi="David" w:cs="David"/>
          <w:sz w:val="24"/>
          <w:szCs w:val="24"/>
          <w:rtl/>
        </w:rPr>
        <w:t xml:space="preserve"> שקיבלנו מהתנ"ך- ארץ ישראל, השפה העברית, שמות, סיפורים.</w:t>
      </w:r>
    </w:p>
    <w:p w14:paraId="230BAE9E" w14:textId="77777777" w:rsidR="00CD4337" w:rsidRDefault="00CD4337" w:rsidP="008A4B52">
      <w:pPr>
        <w:bidi/>
        <w:spacing w:line="360" w:lineRule="auto"/>
        <w:contextualSpacing/>
        <w:rPr>
          <w:rFonts w:ascii="David" w:hAnsi="David" w:cs="David"/>
          <w:b/>
          <w:bCs/>
          <w:sz w:val="24"/>
          <w:szCs w:val="24"/>
          <w:rtl/>
        </w:rPr>
      </w:pPr>
    </w:p>
    <w:p w14:paraId="3552403A" w14:textId="4625611F" w:rsidR="000F0681" w:rsidRDefault="000F0681" w:rsidP="00CD4337">
      <w:pPr>
        <w:bidi/>
        <w:spacing w:line="360" w:lineRule="auto"/>
        <w:contextualSpacing/>
        <w:rPr>
          <w:rFonts w:ascii="David" w:hAnsi="David" w:cs="David"/>
          <w:b/>
          <w:bCs/>
          <w:sz w:val="24"/>
          <w:szCs w:val="24"/>
          <w:rtl/>
        </w:rPr>
      </w:pPr>
      <w:r w:rsidRPr="000F0681">
        <w:rPr>
          <w:rFonts w:ascii="David" w:hAnsi="David" w:cs="David" w:hint="cs"/>
          <w:b/>
          <w:bCs/>
          <w:sz w:val="24"/>
          <w:szCs w:val="24"/>
          <w:rtl/>
        </w:rPr>
        <w:t>מהלך:</w:t>
      </w:r>
    </w:p>
    <w:p w14:paraId="42368E0B" w14:textId="77777777" w:rsidR="00D567DE" w:rsidRPr="000F0681" w:rsidRDefault="00D567DE" w:rsidP="008A4B52">
      <w:pPr>
        <w:pStyle w:val="a3"/>
        <w:numPr>
          <w:ilvl w:val="0"/>
          <w:numId w:val="4"/>
        </w:numPr>
        <w:bidi/>
        <w:spacing w:line="360" w:lineRule="auto"/>
        <w:ind w:left="0"/>
        <w:rPr>
          <w:rFonts w:ascii="David" w:hAnsi="David" w:cs="David"/>
          <w:b/>
          <w:bCs/>
          <w:sz w:val="24"/>
          <w:szCs w:val="24"/>
          <w:rtl/>
        </w:rPr>
      </w:pPr>
      <w:r w:rsidRPr="000F0681">
        <w:rPr>
          <w:rFonts w:ascii="David" w:hAnsi="David" w:cs="David" w:hint="cs"/>
          <w:b/>
          <w:bCs/>
          <w:sz w:val="24"/>
          <w:szCs w:val="24"/>
          <w:rtl/>
        </w:rPr>
        <w:t>פתיחה עם קודקס ששון בגלריית הקודקס</w:t>
      </w:r>
    </w:p>
    <w:p w14:paraId="41F40F51" w14:textId="43AA4443" w:rsidR="00D567DE" w:rsidRPr="00BC5EA8" w:rsidRDefault="00D567DE" w:rsidP="008A4B52">
      <w:pPr>
        <w:bidi/>
        <w:spacing w:line="360" w:lineRule="auto"/>
        <w:contextualSpacing/>
        <w:jc w:val="both"/>
        <w:rPr>
          <w:rFonts w:ascii="David" w:hAnsi="David" w:cs="David"/>
          <w:sz w:val="24"/>
          <w:szCs w:val="24"/>
          <w:rtl/>
        </w:rPr>
      </w:pPr>
      <w:proofErr w:type="spellStart"/>
      <w:r w:rsidRPr="00BC5EA8">
        <w:rPr>
          <w:rFonts w:ascii="David" w:hAnsi="David" w:cs="David" w:hint="cs"/>
          <w:sz w:val="24"/>
          <w:szCs w:val="24"/>
          <w:rtl/>
        </w:rPr>
        <w:t>הכל</w:t>
      </w:r>
      <w:proofErr w:type="spellEnd"/>
      <w:r w:rsidRPr="00BC5EA8">
        <w:rPr>
          <w:rFonts w:ascii="David" w:hAnsi="David" w:cs="David" w:hint="cs"/>
          <w:sz w:val="24"/>
          <w:szCs w:val="24"/>
          <w:rtl/>
        </w:rPr>
        <w:t xml:space="preserve"> מתחיל בספר אחד שמכיל עולם ומלואו. מיליוני אנשים ברחבי העולם לומדים אותו, קוראים אותו והוא מהווה את האוצר התרבותי שלהם. חגים שאנחנו חוגגים מגיעים ממנו, </w:t>
      </w:r>
      <w:r w:rsidR="001B4CB1" w:rsidRPr="00BC5EA8">
        <w:rPr>
          <w:rFonts w:ascii="David" w:hAnsi="David" w:cs="David" w:hint="cs"/>
          <w:sz w:val="24"/>
          <w:szCs w:val="24"/>
          <w:rtl/>
        </w:rPr>
        <w:t xml:space="preserve">השפה העברית שאנחנו מדברים, רעיונות ערכיים כמו יום מנוחה בשבוע, שמות של חלקנו, דמויות מופת וסיפורים </w:t>
      </w:r>
      <w:proofErr w:type="spellStart"/>
      <w:r w:rsidR="001B4CB1" w:rsidRPr="00BC5EA8">
        <w:rPr>
          <w:rFonts w:ascii="David" w:hAnsi="David" w:cs="David" w:hint="cs"/>
          <w:sz w:val="24"/>
          <w:szCs w:val="24"/>
          <w:rtl/>
        </w:rPr>
        <w:t>וכו</w:t>
      </w:r>
      <w:proofErr w:type="spellEnd"/>
      <w:r w:rsidR="001B4CB1" w:rsidRPr="00BC5EA8">
        <w:rPr>
          <w:rFonts w:ascii="David" w:hAnsi="David" w:cs="David" w:hint="cs"/>
          <w:sz w:val="24"/>
          <w:szCs w:val="24"/>
          <w:rtl/>
        </w:rPr>
        <w:t>'.</w:t>
      </w:r>
    </w:p>
    <w:p w14:paraId="4AFC6FAA" w14:textId="5E884FB9" w:rsidR="001B4CB1" w:rsidRPr="00BC5EA8" w:rsidRDefault="001B4CB1" w:rsidP="008A4B52">
      <w:pPr>
        <w:bidi/>
        <w:spacing w:line="360" w:lineRule="auto"/>
        <w:contextualSpacing/>
        <w:jc w:val="both"/>
        <w:rPr>
          <w:rFonts w:ascii="David" w:hAnsi="David" w:cs="David"/>
          <w:sz w:val="24"/>
          <w:szCs w:val="24"/>
          <w:rtl/>
        </w:rPr>
      </w:pPr>
      <w:r w:rsidRPr="00BC5EA8">
        <w:rPr>
          <w:rFonts w:ascii="David" w:hAnsi="David" w:cs="David" w:hint="cs"/>
          <w:sz w:val="24"/>
          <w:szCs w:val="24"/>
          <w:rtl/>
        </w:rPr>
        <w:t xml:space="preserve">מה זה אומר לקבל את התורה? זה אומר להפוך לדור החדש שמכיר את העולם שיוצא מתוך הספר הזה. </w:t>
      </w:r>
      <w:r w:rsidR="00255FB2" w:rsidRPr="003E40C6">
        <w:rPr>
          <w:rFonts w:ascii="David" w:hAnsi="David" w:cs="David" w:hint="cs"/>
          <w:b/>
          <w:bCs/>
          <w:sz w:val="24"/>
          <w:szCs w:val="24"/>
          <w:u w:val="single"/>
          <w:rtl/>
        </w:rPr>
        <w:t xml:space="preserve">אנחנו </w:t>
      </w:r>
      <w:r w:rsidRPr="003E40C6">
        <w:rPr>
          <w:rFonts w:ascii="David" w:hAnsi="David" w:cs="David" w:hint="cs"/>
          <w:b/>
          <w:bCs/>
          <w:sz w:val="24"/>
          <w:szCs w:val="24"/>
          <w:u w:val="single"/>
          <w:rtl/>
        </w:rPr>
        <w:t>חוליה חדשה בשרשרת.</w:t>
      </w:r>
    </w:p>
    <w:p w14:paraId="5154B369" w14:textId="77777777" w:rsidR="001B4CB1" w:rsidRPr="003E40C6" w:rsidRDefault="001B4CB1" w:rsidP="008A4B52">
      <w:pPr>
        <w:pStyle w:val="a3"/>
        <w:numPr>
          <w:ilvl w:val="0"/>
          <w:numId w:val="4"/>
        </w:numPr>
        <w:bidi/>
        <w:spacing w:line="360" w:lineRule="auto"/>
        <w:ind w:left="0"/>
        <w:jc w:val="both"/>
        <w:rPr>
          <w:rFonts w:ascii="David" w:hAnsi="David" w:cs="David"/>
          <w:sz w:val="24"/>
          <w:szCs w:val="24"/>
          <w:rtl/>
        </w:rPr>
      </w:pPr>
      <w:r w:rsidRPr="003E40C6">
        <w:rPr>
          <w:rFonts w:ascii="David" w:hAnsi="David" w:cs="David" w:hint="cs"/>
          <w:b/>
          <w:bCs/>
          <w:sz w:val="24"/>
          <w:szCs w:val="24"/>
          <w:rtl/>
        </w:rPr>
        <w:t>היכרות עם קודקס ששון כדוגמא לאוצר תרבותי בתוך אוצר מוחשי</w:t>
      </w:r>
      <w:r w:rsidRPr="003E40C6">
        <w:rPr>
          <w:rFonts w:ascii="David" w:hAnsi="David" w:cs="David" w:hint="cs"/>
          <w:sz w:val="24"/>
          <w:szCs w:val="24"/>
          <w:rtl/>
        </w:rPr>
        <w:t>- לא רק הסיפורים עוברים מדור לדור, אלא הקודקס עצמו עובר מדור לדור כבר למעלה מאלף שנים.</w:t>
      </w:r>
    </w:p>
    <w:p w14:paraId="39739724" w14:textId="198267C1" w:rsidR="001B4CB1" w:rsidRPr="00BC5EA8" w:rsidRDefault="001B4CB1" w:rsidP="008A4B52">
      <w:pPr>
        <w:bidi/>
        <w:spacing w:line="360" w:lineRule="auto"/>
        <w:contextualSpacing/>
        <w:jc w:val="both"/>
        <w:rPr>
          <w:rFonts w:ascii="David" w:hAnsi="David" w:cs="David"/>
          <w:sz w:val="24"/>
          <w:szCs w:val="24"/>
        </w:rPr>
      </w:pPr>
      <w:r w:rsidRPr="00BC5EA8">
        <w:rPr>
          <w:rFonts w:ascii="David" w:hAnsi="David" w:cs="David" w:hint="cs"/>
          <w:sz w:val="24"/>
          <w:szCs w:val="24"/>
          <w:rtl/>
        </w:rPr>
        <w:t>כמו האוצר הזה, אנחנו מוקפים באוצרות</w:t>
      </w:r>
      <w:r w:rsidR="00826CCE" w:rsidRPr="00BC5EA8">
        <w:rPr>
          <w:rFonts w:ascii="David" w:hAnsi="David" w:cs="David"/>
          <w:sz w:val="24"/>
          <w:szCs w:val="24"/>
        </w:rPr>
        <w:t xml:space="preserve"> </w:t>
      </w:r>
      <w:r w:rsidR="00826CCE" w:rsidRPr="00BC5EA8">
        <w:rPr>
          <w:rFonts w:ascii="David" w:hAnsi="David" w:cs="David" w:hint="cs"/>
          <w:sz w:val="24"/>
          <w:szCs w:val="24"/>
          <w:rtl/>
        </w:rPr>
        <w:t xml:space="preserve"> העוברים מדור לדור, חלקם מוחשיים וחלקם רעיוניים.</w:t>
      </w:r>
      <w:r w:rsidR="00C00DE7">
        <w:rPr>
          <w:rFonts w:ascii="David" w:hAnsi="David" w:cs="David" w:hint="cs"/>
          <w:sz w:val="24"/>
          <w:szCs w:val="24"/>
          <w:rtl/>
        </w:rPr>
        <w:t xml:space="preserve"> המשותף לכולם הוא שהתנ"ך הוא המקור של כולם.</w:t>
      </w:r>
      <w:r w:rsidR="00826CCE" w:rsidRPr="00BC5EA8">
        <w:rPr>
          <w:rFonts w:ascii="David" w:hAnsi="David" w:cs="David" w:hint="cs"/>
          <w:sz w:val="24"/>
          <w:szCs w:val="24"/>
          <w:rtl/>
        </w:rPr>
        <w:t xml:space="preserve"> כעת נסייר ברחבי המוזיאון בעקבות אוצרות שונים.</w:t>
      </w:r>
      <w:r w:rsidR="004C469C" w:rsidRPr="00BC5EA8">
        <w:rPr>
          <w:rFonts w:ascii="David" w:hAnsi="David" w:cs="David" w:hint="cs"/>
          <w:sz w:val="24"/>
          <w:szCs w:val="24"/>
          <w:rtl/>
        </w:rPr>
        <w:t xml:space="preserve"> </w:t>
      </w:r>
      <w:r w:rsidR="003E40C6">
        <w:rPr>
          <w:rFonts w:ascii="David" w:hAnsi="David" w:cs="David" w:hint="cs"/>
          <w:sz w:val="24"/>
          <w:szCs w:val="24"/>
          <w:rtl/>
        </w:rPr>
        <w:t>בכל תחנת אוצר נזמין את המשתתפות/ים לעשות פעילות מסוימת של משחק או דיון זוגי. בחלק מהתחנות יהיה עליהם לכתוב את התשובות על גבי לוח אותו יקבלו, אותו יהפכו בסדנת היצירה לשלט לדלת ביתם.</w:t>
      </w:r>
    </w:p>
    <w:p w14:paraId="227A0B4F" w14:textId="77777777" w:rsidR="00A27CDB" w:rsidRPr="00BC5EA8" w:rsidRDefault="00A27CDB" w:rsidP="008A4B52">
      <w:pPr>
        <w:bidi/>
        <w:spacing w:line="360" w:lineRule="auto"/>
        <w:contextualSpacing/>
        <w:rPr>
          <w:rFonts w:ascii="David" w:hAnsi="David" w:cs="David"/>
          <w:sz w:val="24"/>
          <w:szCs w:val="24"/>
          <w:rtl/>
        </w:rPr>
      </w:pPr>
    </w:p>
    <w:p w14:paraId="6EE23AD9" w14:textId="1558C750" w:rsidR="00302CE7" w:rsidRDefault="004C469C" w:rsidP="008A4B52">
      <w:pPr>
        <w:bidi/>
        <w:spacing w:line="360" w:lineRule="auto"/>
        <w:contextualSpacing/>
        <w:rPr>
          <w:rFonts w:ascii="David" w:hAnsi="David" w:cs="David"/>
          <w:b/>
          <w:bCs/>
          <w:sz w:val="24"/>
          <w:szCs w:val="24"/>
          <w:u w:val="single"/>
        </w:rPr>
      </w:pPr>
      <w:r w:rsidRPr="003E40C6">
        <w:rPr>
          <w:rFonts w:ascii="David" w:hAnsi="David" w:cs="David" w:hint="cs"/>
          <w:b/>
          <w:bCs/>
          <w:sz w:val="24"/>
          <w:szCs w:val="24"/>
          <w:u w:val="single"/>
          <w:rtl/>
        </w:rPr>
        <w:t>תחנות לסיור</w:t>
      </w:r>
      <w:r w:rsidR="00A11BD0" w:rsidRPr="003E40C6">
        <w:rPr>
          <w:rFonts w:ascii="David" w:hAnsi="David" w:cs="David" w:hint="cs"/>
          <w:b/>
          <w:bCs/>
          <w:sz w:val="24"/>
          <w:szCs w:val="24"/>
          <w:u w:val="single"/>
          <w:rtl/>
        </w:rPr>
        <w:t xml:space="preserve"> </w:t>
      </w:r>
      <w:r w:rsidR="00A27CDB" w:rsidRPr="003E40C6">
        <w:rPr>
          <w:rFonts w:ascii="David" w:hAnsi="David" w:cs="David" w:hint="cs"/>
          <w:b/>
          <w:bCs/>
          <w:sz w:val="24"/>
          <w:szCs w:val="24"/>
          <w:u w:val="single"/>
          <w:rtl/>
        </w:rPr>
        <w:t>בעקבות אוצרות</w:t>
      </w:r>
      <w:r w:rsidRPr="003E40C6">
        <w:rPr>
          <w:rFonts w:ascii="David" w:hAnsi="David" w:cs="David" w:hint="cs"/>
          <w:b/>
          <w:bCs/>
          <w:sz w:val="24"/>
          <w:szCs w:val="24"/>
          <w:u w:val="single"/>
          <w:rtl/>
        </w:rPr>
        <w:t>:</w:t>
      </w:r>
    </w:p>
    <w:p w14:paraId="6E332172" w14:textId="621B545E" w:rsidR="00302CE7" w:rsidRDefault="00302CE7" w:rsidP="008A4B52">
      <w:pPr>
        <w:bidi/>
        <w:spacing w:line="360" w:lineRule="auto"/>
        <w:contextualSpacing/>
        <w:rPr>
          <w:rFonts w:ascii="David" w:hAnsi="David" w:cs="David"/>
          <w:b/>
          <w:bCs/>
          <w:sz w:val="24"/>
          <w:szCs w:val="24"/>
          <w:rtl/>
        </w:rPr>
      </w:pPr>
      <w:r w:rsidRPr="00730990">
        <w:rPr>
          <w:rFonts w:ascii="David" w:hAnsi="David" w:cs="David" w:hint="cs"/>
          <w:b/>
          <w:bCs/>
          <w:sz w:val="24"/>
          <w:szCs w:val="24"/>
          <w:rtl/>
        </w:rPr>
        <w:t xml:space="preserve">קומה </w:t>
      </w:r>
      <w:r w:rsidR="00730990" w:rsidRPr="00730990">
        <w:rPr>
          <w:rFonts w:ascii="David" w:hAnsi="David" w:cs="David" w:hint="cs"/>
          <w:b/>
          <w:bCs/>
          <w:sz w:val="24"/>
          <w:szCs w:val="24"/>
          <w:rtl/>
        </w:rPr>
        <w:t>ראשונה</w:t>
      </w:r>
      <w:r w:rsidR="00826557">
        <w:rPr>
          <w:rFonts w:ascii="David" w:hAnsi="David" w:cs="David" w:hint="cs"/>
          <w:b/>
          <w:bCs/>
          <w:sz w:val="24"/>
          <w:szCs w:val="24"/>
          <w:rtl/>
        </w:rPr>
        <w:t xml:space="preserve"> </w:t>
      </w:r>
      <w:r w:rsidR="00826557">
        <w:rPr>
          <w:rFonts w:ascii="David" w:hAnsi="David" w:cs="David"/>
          <w:b/>
          <w:bCs/>
          <w:sz w:val="24"/>
          <w:szCs w:val="24"/>
          <w:rtl/>
        </w:rPr>
        <w:t>–</w:t>
      </w:r>
      <w:r w:rsidR="00826557">
        <w:rPr>
          <w:rFonts w:ascii="David" w:hAnsi="David" w:cs="David" w:hint="cs"/>
          <w:b/>
          <w:bCs/>
          <w:sz w:val="24"/>
          <w:szCs w:val="24"/>
          <w:rtl/>
        </w:rPr>
        <w:t xml:space="preserve"> ניתן לשבת ברחבי הקומה הראשונה ולדבר על האוצרות מהתנ"ך: שמות, השבת. </w:t>
      </w:r>
    </w:p>
    <w:p w14:paraId="1FEEA509" w14:textId="4D256178" w:rsidR="00730990" w:rsidRDefault="00730990" w:rsidP="008A4B52">
      <w:pPr>
        <w:pStyle w:val="a3"/>
        <w:numPr>
          <w:ilvl w:val="0"/>
          <w:numId w:val="3"/>
        </w:numPr>
        <w:bidi/>
        <w:spacing w:line="360" w:lineRule="auto"/>
        <w:ind w:left="0"/>
        <w:jc w:val="both"/>
        <w:rPr>
          <w:rFonts w:ascii="David" w:hAnsi="David" w:cs="David"/>
          <w:sz w:val="24"/>
          <w:szCs w:val="24"/>
        </w:rPr>
      </w:pPr>
      <w:r>
        <w:rPr>
          <w:rFonts w:ascii="David" w:hAnsi="David" w:cs="David" w:hint="cs"/>
          <w:b/>
          <w:bCs/>
          <w:sz w:val="24"/>
          <w:szCs w:val="24"/>
          <w:rtl/>
        </w:rPr>
        <w:lastRenderedPageBreak/>
        <w:t xml:space="preserve">השבת: </w:t>
      </w:r>
      <w:r w:rsidRPr="00175C5A">
        <w:rPr>
          <w:rFonts w:ascii="David" w:hAnsi="David" w:cs="David" w:hint="cs"/>
          <w:sz w:val="24"/>
          <w:szCs w:val="24"/>
          <w:rtl/>
        </w:rPr>
        <w:t xml:space="preserve">אחד האוצרות אותם קיבלנו מהתורה היא השבת כיום מנוחה, לא חשוב כיצד אנחנו כמשפחה מציינים או מקיימים אותה. העובדה שלכל אדם מגיע יום מנוחה בשבוע נראה לנו אולי מובן מאליו כיום, אך הוא למעשה היה דבר מאוד חדשני. </w:t>
      </w:r>
      <w:r>
        <w:rPr>
          <w:rFonts w:ascii="David" w:hAnsi="David" w:cs="David" w:hint="cs"/>
          <w:b/>
          <w:bCs/>
          <w:sz w:val="24"/>
          <w:szCs w:val="24"/>
          <w:rtl/>
        </w:rPr>
        <w:t>ספרו אחד לשני על הדבר אותו אתם הכי אוהבים בשבת המשפחתית שלכם.</w:t>
      </w:r>
      <w:r w:rsidR="00826557">
        <w:rPr>
          <w:rFonts w:ascii="David" w:hAnsi="David" w:cs="David" w:hint="cs"/>
          <w:sz w:val="24"/>
          <w:szCs w:val="24"/>
          <w:rtl/>
        </w:rPr>
        <w:t xml:space="preserve"> </w:t>
      </w:r>
      <w:r w:rsidR="00826557" w:rsidRPr="00826557">
        <w:rPr>
          <w:rFonts w:ascii="David" w:hAnsi="David" w:cs="David" w:hint="cs"/>
          <w:b/>
          <w:bCs/>
          <w:sz w:val="24"/>
          <w:szCs w:val="24"/>
          <w:rtl/>
        </w:rPr>
        <w:t>אפשר לקרוא יחד</w:t>
      </w:r>
      <w:r w:rsidR="00826557">
        <w:rPr>
          <w:rFonts w:ascii="David" w:hAnsi="David" w:cs="David" w:hint="cs"/>
          <w:b/>
          <w:bCs/>
          <w:sz w:val="24"/>
          <w:szCs w:val="24"/>
          <w:rtl/>
        </w:rPr>
        <w:t>יו</w:t>
      </w:r>
      <w:r w:rsidR="00826557" w:rsidRPr="00826557">
        <w:rPr>
          <w:rFonts w:ascii="David" w:hAnsi="David" w:cs="David" w:hint="cs"/>
          <w:b/>
          <w:bCs/>
          <w:sz w:val="24"/>
          <w:szCs w:val="24"/>
          <w:rtl/>
        </w:rPr>
        <w:t xml:space="preserve"> את הפסוק הכתוב בגדול במיצג ולראות את חשיבות השבת ואת הפסוק</w:t>
      </w:r>
      <w:r w:rsidR="00826557">
        <w:rPr>
          <w:rFonts w:ascii="David" w:hAnsi="David" w:cs="David" w:hint="cs"/>
          <w:b/>
          <w:bCs/>
          <w:sz w:val="24"/>
          <w:szCs w:val="24"/>
          <w:rtl/>
        </w:rPr>
        <w:t xml:space="preserve"> </w:t>
      </w:r>
      <w:r w:rsidR="00826557" w:rsidRPr="00826557">
        <w:rPr>
          <w:rFonts w:ascii="David" w:hAnsi="David" w:cs="David" w:hint="cs"/>
          <w:b/>
          <w:bCs/>
          <w:sz w:val="24"/>
          <w:szCs w:val="24"/>
          <w:rtl/>
        </w:rPr>
        <w:t xml:space="preserve">המופיע בתנ"ך ולציין </w:t>
      </w:r>
      <w:r w:rsidR="00826557">
        <w:rPr>
          <w:rFonts w:ascii="David" w:hAnsi="David" w:cs="David" w:hint="cs"/>
          <w:b/>
          <w:bCs/>
          <w:sz w:val="24"/>
          <w:szCs w:val="24"/>
          <w:rtl/>
        </w:rPr>
        <w:t xml:space="preserve"> כי מ</w:t>
      </w:r>
      <w:r w:rsidR="00826557" w:rsidRPr="00826557">
        <w:rPr>
          <w:rFonts w:ascii="David" w:hAnsi="David" w:cs="David" w:hint="cs"/>
          <w:b/>
          <w:bCs/>
          <w:sz w:val="24"/>
          <w:szCs w:val="24"/>
          <w:rtl/>
        </w:rPr>
        <w:t>אז ועד היום ראו היהודים בשבת כיום מנוחה.</w:t>
      </w:r>
    </w:p>
    <w:p w14:paraId="2E192504" w14:textId="77777777" w:rsidR="00826557" w:rsidRPr="00730990" w:rsidRDefault="00826557" w:rsidP="00826557">
      <w:pPr>
        <w:pStyle w:val="a3"/>
        <w:bidi/>
        <w:spacing w:line="360" w:lineRule="auto"/>
        <w:ind w:left="0"/>
        <w:jc w:val="both"/>
        <w:rPr>
          <w:rFonts w:ascii="David" w:hAnsi="David" w:cs="David"/>
          <w:sz w:val="24"/>
          <w:szCs w:val="24"/>
        </w:rPr>
      </w:pPr>
    </w:p>
    <w:p w14:paraId="38E7A2BA" w14:textId="6C707D69" w:rsidR="00730990" w:rsidRDefault="00730990" w:rsidP="008A4B52">
      <w:pPr>
        <w:pStyle w:val="a3"/>
        <w:numPr>
          <w:ilvl w:val="0"/>
          <w:numId w:val="3"/>
        </w:numPr>
        <w:bidi/>
        <w:spacing w:line="360" w:lineRule="auto"/>
        <w:ind w:left="0"/>
        <w:jc w:val="both"/>
        <w:rPr>
          <w:rFonts w:ascii="David" w:hAnsi="David" w:cs="David"/>
          <w:b/>
          <w:bCs/>
          <w:sz w:val="24"/>
          <w:szCs w:val="24"/>
        </w:rPr>
      </w:pPr>
      <w:r w:rsidRPr="00826557">
        <w:rPr>
          <w:rFonts w:ascii="David" w:hAnsi="David" w:cs="David" w:hint="cs"/>
          <w:b/>
          <w:bCs/>
          <w:sz w:val="24"/>
          <w:szCs w:val="24"/>
          <w:rtl/>
        </w:rPr>
        <w:t>שמות</w:t>
      </w:r>
      <w:r w:rsidR="00B7653B" w:rsidRPr="00826557">
        <w:rPr>
          <w:rFonts w:ascii="David" w:hAnsi="David" w:cs="David" w:hint="cs"/>
          <w:b/>
          <w:bCs/>
          <w:sz w:val="24"/>
          <w:szCs w:val="24"/>
          <w:rtl/>
        </w:rPr>
        <w:t xml:space="preserve"> בתנ"ך: </w:t>
      </w:r>
      <w:r w:rsidRPr="00B77127">
        <w:rPr>
          <w:rFonts w:ascii="David" w:hAnsi="David" w:cs="David" w:hint="cs"/>
          <w:sz w:val="24"/>
          <w:szCs w:val="24"/>
          <w:rtl/>
        </w:rPr>
        <w:t>מאז ימי המקרא ועד ימינו מהווה התנ"ך מקור לשמות מוכרים, בישראל ובעולם כולו (היהודי ושאינו יהודי).</w:t>
      </w:r>
      <w:r>
        <w:rPr>
          <w:rFonts w:ascii="David" w:hAnsi="David" w:cs="David" w:hint="cs"/>
          <w:b/>
          <w:bCs/>
          <w:sz w:val="24"/>
          <w:szCs w:val="24"/>
          <w:rtl/>
        </w:rPr>
        <w:t xml:space="preserve"> חשבו יחד</w:t>
      </w:r>
      <w:r w:rsidR="00285ACD">
        <w:rPr>
          <w:rFonts w:ascii="David" w:hAnsi="David" w:cs="David" w:hint="cs"/>
          <w:b/>
          <w:bCs/>
          <w:sz w:val="24"/>
          <w:szCs w:val="24"/>
          <w:rtl/>
        </w:rPr>
        <w:t>יו</w:t>
      </w:r>
      <w:r>
        <w:rPr>
          <w:rFonts w:ascii="David" w:hAnsi="David" w:cs="David" w:hint="cs"/>
          <w:b/>
          <w:bCs/>
          <w:sz w:val="24"/>
          <w:szCs w:val="24"/>
          <w:rtl/>
        </w:rPr>
        <w:t xml:space="preserve"> על שמות של קרובי משפחה וחברים שמקורם בתנ"ך</w:t>
      </w:r>
      <w:r w:rsidR="00B7653B">
        <w:rPr>
          <w:rFonts w:ascii="David" w:hAnsi="David" w:cs="David" w:hint="cs"/>
          <w:b/>
          <w:bCs/>
          <w:sz w:val="24"/>
          <w:szCs w:val="24"/>
          <w:rtl/>
        </w:rPr>
        <w:t xml:space="preserve">- מי יודע\ ת ששמו מופיע בתנ"ך? עכשיו בואו נשאל על ההורים- איך קוראים </w:t>
      </w:r>
      <w:proofErr w:type="spellStart"/>
      <w:r w:rsidR="00826557">
        <w:rPr>
          <w:rFonts w:ascii="David" w:hAnsi="David" w:cs="David" w:hint="cs"/>
          <w:b/>
          <w:bCs/>
          <w:sz w:val="24"/>
          <w:szCs w:val="24"/>
          <w:rtl/>
        </w:rPr>
        <w:t>ל</w:t>
      </w:r>
      <w:r w:rsidR="00B7653B">
        <w:rPr>
          <w:rFonts w:ascii="David" w:hAnsi="David" w:cs="David" w:hint="cs"/>
          <w:b/>
          <w:bCs/>
          <w:sz w:val="24"/>
          <w:szCs w:val="24"/>
          <w:rtl/>
        </w:rPr>
        <w:t>אמא</w:t>
      </w:r>
      <w:proofErr w:type="spellEnd"/>
      <w:r w:rsidR="00B7653B">
        <w:rPr>
          <w:rFonts w:ascii="David" w:hAnsi="David" w:cs="David" w:hint="cs"/>
          <w:b/>
          <w:bCs/>
          <w:sz w:val="24"/>
          <w:szCs w:val="24"/>
          <w:rtl/>
        </w:rPr>
        <w:t xml:space="preserve"> ואבא? </w:t>
      </w:r>
      <w:r w:rsidR="00B7653B" w:rsidRPr="00B7653B">
        <w:rPr>
          <w:rFonts w:ascii="David" w:hAnsi="David" w:cs="David"/>
          <w:b/>
          <w:bCs/>
          <w:sz w:val="24"/>
          <w:szCs w:val="24"/>
          <w:rtl/>
        </w:rPr>
        <w:t xml:space="preserve">ואיך קוראים לסבא או </w:t>
      </w:r>
      <w:r w:rsidR="00826557">
        <w:rPr>
          <w:rFonts w:ascii="David" w:hAnsi="David" w:cs="David" w:hint="cs"/>
          <w:b/>
          <w:bCs/>
          <w:sz w:val="24"/>
          <w:szCs w:val="24"/>
          <w:rtl/>
        </w:rPr>
        <w:t>ל</w:t>
      </w:r>
      <w:r w:rsidR="00B7653B" w:rsidRPr="00B7653B">
        <w:rPr>
          <w:rFonts w:ascii="David" w:hAnsi="David" w:cs="David"/>
          <w:b/>
          <w:bCs/>
          <w:sz w:val="24"/>
          <w:szCs w:val="24"/>
          <w:rtl/>
        </w:rPr>
        <w:t xml:space="preserve">סבתא? </w:t>
      </w:r>
      <w:r w:rsidR="00B7653B">
        <w:rPr>
          <w:rFonts w:ascii="David" w:hAnsi="David" w:cs="David" w:hint="cs"/>
          <w:b/>
          <w:bCs/>
          <w:sz w:val="24"/>
          <w:szCs w:val="24"/>
          <w:rtl/>
        </w:rPr>
        <w:t>לספור כמה שמות מופיעים בתנ"ך. נסביר שגם בעבר (ואפילו יותר מהיום) היה נהוג לקרוא לילדים בשמות המופיעים בתנ"ך .</w:t>
      </w:r>
    </w:p>
    <w:p w14:paraId="00015B49" w14:textId="53773B39" w:rsidR="00826557" w:rsidRDefault="00826557" w:rsidP="00826557">
      <w:pPr>
        <w:bidi/>
        <w:spacing w:line="360" w:lineRule="auto"/>
        <w:jc w:val="both"/>
        <w:rPr>
          <w:rFonts w:ascii="David" w:hAnsi="David" w:cs="David"/>
          <w:b/>
          <w:bCs/>
          <w:sz w:val="24"/>
          <w:szCs w:val="24"/>
        </w:rPr>
      </w:pPr>
      <w:r w:rsidRPr="00826557">
        <w:rPr>
          <w:rFonts w:ascii="David" w:hAnsi="David" w:cs="David" w:hint="cs"/>
          <w:b/>
          <w:bCs/>
          <w:sz w:val="24"/>
          <w:szCs w:val="24"/>
          <w:rtl/>
        </w:rPr>
        <w:t>גלריית הללויה:</w:t>
      </w:r>
    </w:p>
    <w:p w14:paraId="24A05C69" w14:textId="77777777" w:rsidR="00826557" w:rsidRPr="00826557" w:rsidRDefault="00826557" w:rsidP="00826557">
      <w:pPr>
        <w:pStyle w:val="a3"/>
        <w:numPr>
          <w:ilvl w:val="0"/>
          <w:numId w:val="3"/>
        </w:numPr>
        <w:bidi/>
        <w:spacing w:line="360" w:lineRule="auto"/>
        <w:ind w:left="0"/>
        <w:jc w:val="both"/>
        <w:rPr>
          <w:rFonts w:ascii="David" w:hAnsi="David" w:cs="David"/>
          <w:b/>
          <w:bCs/>
          <w:sz w:val="24"/>
          <w:szCs w:val="24"/>
          <w:rtl/>
        </w:rPr>
      </w:pPr>
      <w:r w:rsidRPr="00826557">
        <w:rPr>
          <w:rFonts w:ascii="David" w:hAnsi="David" w:cs="David"/>
          <w:b/>
          <w:bCs/>
          <w:sz w:val="24"/>
          <w:szCs w:val="24"/>
          <w:rtl/>
        </w:rPr>
        <w:t>מדרגות- תקרת חודורוב</w:t>
      </w:r>
      <w:r w:rsidRPr="00826557">
        <w:rPr>
          <w:rFonts w:ascii="David" w:hAnsi="David" w:cs="David"/>
          <w:sz w:val="24"/>
          <w:szCs w:val="24"/>
          <w:rtl/>
        </w:rPr>
        <w:t xml:space="preserve">. "ארץ ישראל שבדמיון"- האמן ישראל </w:t>
      </w:r>
      <w:proofErr w:type="spellStart"/>
      <w:r w:rsidRPr="00826557">
        <w:rPr>
          <w:rFonts w:ascii="David" w:hAnsi="David" w:cs="David"/>
          <w:sz w:val="24"/>
          <w:szCs w:val="24"/>
          <w:rtl/>
        </w:rPr>
        <w:t>ליסניצקי</w:t>
      </w:r>
      <w:proofErr w:type="spellEnd"/>
      <w:r w:rsidRPr="00826557">
        <w:rPr>
          <w:rFonts w:ascii="David" w:hAnsi="David" w:cs="David"/>
          <w:sz w:val="24"/>
          <w:szCs w:val="24"/>
          <w:rtl/>
        </w:rPr>
        <w:t xml:space="preserve"> עיטר את תקרת בית הכנסת במאה ה-17 בחודורוב שבגליציה. </w:t>
      </w:r>
      <w:r w:rsidRPr="00826557">
        <w:rPr>
          <w:rFonts w:ascii="David" w:hAnsi="David" w:cs="David" w:hint="cs"/>
          <w:sz w:val="24"/>
          <w:szCs w:val="24"/>
          <w:rtl/>
        </w:rPr>
        <w:t xml:space="preserve">בציור מופיעות </w:t>
      </w:r>
      <w:r w:rsidRPr="00826557">
        <w:rPr>
          <w:rFonts w:ascii="David" w:hAnsi="David" w:cs="David"/>
          <w:sz w:val="24"/>
          <w:szCs w:val="24"/>
          <w:rtl/>
        </w:rPr>
        <w:t xml:space="preserve">חיות המיתולוגיות המעטרות את התקרה </w:t>
      </w:r>
      <w:r w:rsidRPr="00826557">
        <w:rPr>
          <w:rFonts w:ascii="David" w:hAnsi="David" w:cs="David" w:hint="cs"/>
          <w:b/>
          <w:bCs/>
          <w:sz w:val="24"/>
          <w:szCs w:val="24"/>
          <w:rtl/>
        </w:rPr>
        <w:t>נסו לראות אילו חיות אתם רואים ומכירים בתקרת בית הכנסת?</w:t>
      </w:r>
    </w:p>
    <w:p w14:paraId="0907E4D6" w14:textId="2F7104DC" w:rsidR="00826557" w:rsidRPr="00826557" w:rsidRDefault="00826557" w:rsidP="00826557">
      <w:pPr>
        <w:bidi/>
        <w:spacing w:line="360" w:lineRule="auto"/>
        <w:contextualSpacing/>
        <w:rPr>
          <w:rFonts w:ascii="David" w:hAnsi="David" w:cs="David"/>
          <w:sz w:val="24"/>
          <w:szCs w:val="24"/>
        </w:rPr>
      </w:pPr>
      <w:r>
        <w:rPr>
          <w:rFonts w:ascii="David" w:hAnsi="David" w:cs="David" w:hint="cs"/>
          <w:sz w:val="24"/>
          <w:szCs w:val="24"/>
          <w:rtl/>
        </w:rPr>
        <w:t xml:space="preserve">על התקרה </w:t>
      </w:r>
      <w:proofErr w:type="spellStart"/>
      <w:r w:rsidRPr="00CD4337">
        <w:rPr>
          <w:rFonts w:ascii="David" w:hAnsi="David" w:cs="David"/>
          <w:sz w:val="24"/>
          <w:szCs w:val="24"/>
          <w:rtl/>
        </w:rPr>
        <w:t>מצויירת</w:t>
      </w:r>
      <w:proofErr w:type="spellEnd"/>
      <w:r w:rsidRPr="00CD4337">
        <w:rPr>
          <w:rFonts w:ascii="David" w:hAnsi="David" w:cs="David"/>
          <w:sz w:val="24"/>
          <w:szCs w:val="24"/>
          <w:rtl/>
        </w:rPr>
        <w:t xml:space="preserve"> גם </w:t>
      </w:r>
      <w:r>
        <w:rPr>
          <w:rFonts w:ascii="David" w:hAnsi="David" w:cs="David" w:hint="cs"/>
          <w:sz w:val="24"/>
          <w:szCs w:val="24"/>
          <w:rtl/>
        </w:rPr>
        <w:t xml:space="preserve">העיר </w:t>
      </w:r>
      <w:r w:rsidRPr="00CD4337">
        <w:rPr>
          <w:rFonts w:ascii="David" w:hAnsi="David" w:cs="David"/>
          <w:sz w:val="24"/>
          <w:szCs w:val="24"/>
          <w:rtl/>
        </w:rPr>
        <w:t xml:space="preserve">ירושלים, אלא שהיות </w:t>
      </w:r>
      <w:proofErr w:type="spellStart"/>
      <w:r w:rsidRPr="00CD4337">
        <w:rPr>
          <w:rFonts w:ascii="David" w:hAnsi="David" w:cs="David"/>
          <w:sz w:val="24"/>
          <w:szCs w:val="24"/>
          <w:rtl/>
        </w:rPr>
        <w:t>וליסניאציקי</w:t>
      </w:r>
      <w:proofErr w:type="spellEnd"/>
      <w:r w:rsidRPr="00CD4337">
        <w:rPr>
          <w:rFonts w:ascii="David" w:hAnsi="David" w:cs="David"/>
          <w:sz w:val="24"/>
          <w:szCs w:val="24"/>
          <w:rtl/>
        </w:rPr>
        <w:t xml:space="preserve"> מעולם לא ביקר בירושלים, הוא ביסס את איורה על העיר הגדולה והחשובה בסביבתו: </w:t>
      </w:r>
      <w:proofErr w:type="spellStart"/>
      <w:r w:rsidRPr="00CD4337">
        <w:rPr>
          <w:rFonts w:ascii="David" w:hAnsi="David" w:cs="David"/>
          <w:sz w:val="24"/>
          <w:szCs w:val="24"/>
          <w:rtl/>
        </w:rPr>
        <w:t>קרקוב</w:t>
      </w:r>
      <w:proofErr w:type="spellEnd"/>
      <w:r w:rsidRPr="00CD4337">
        <w:rPr>
          <w:rFonts w:ascii="David" w:hAnsi="David" w:cs="David"/>
          <w:sz w:val="24"/>
          <w:szCs w:val="24"/>
          <w:rtl/>
        </w:rPr>
        <w:t xml:space="preserve">. ירושלים מהווה לא מקום פיזי נגיש, אלא מקום בעל חשיבות </w:t>
      </w:r>
      <w:r>
        <w:rPr>
          <w:rFonts w:ascii="David" w:hAnsi="David" w:cs="David" w:hint="cs"/>
          <w:sz w:val="24"/>
          <w:szCs w:val="24"/>
          <w:rtl/>
        </w:rPr>
        <w:t xml:space="preserve">שמופיע בסיפורי התנ"ך- </w:t>
      </w:r>
      <w:r w:rsidR="00F013AA">
        <w:rPr>
          <w:rFonts w:ascii="David" w:hAnsi="David" w:cs="David" w:hint="cs"/>
          <w:sz w:val="24"/>
          <w:szCs w:val="24"/>
          <w:rtl/>
        </w:rPr>
        <w:t xml:space="preserve">לירושלים </w:t>
      </w:r>
      <w:r>
        <w:rPr>
          <w:rFonts w:ascii="David" w:hAnsi="David" w:cs="David" w:hint="cs"/>
          <w:sz w:val="24"/>
          <w:szCs w:val="24"/>
          <w:rtl/>
        </w:rPr>
        <w:t xml:space="preserve">שמות רבים בתנ"ך כמו השם "ציון". </w:t>
      </w:r>
    </w:p>
    <w:p w14:paraId="5D2A3B20" w14:textId="68900279" w:rsidR="00B7653B" w:rsidRDefault="00B7653B" w:rsidP="00826557">
      <w:pPr>
        <w:numPr>
          <w:ilvl w:val="0"/>
          <w:numId w:val="3"/>
        </w:numPr>
        <w:bidi/>
        <w:spacing w:line="360" w:lineRule="auto"/>
        <w:ind w:left="0"/>
        <w:contextualSpacing/>
        <w:jc w:val="both"/>
        <w:rPr>
          <w:rFonts w:ascii="David" w:hAnsi="David" w:cs="David"/>
          <w:b/>
          <w:bCs/>
          <w:sz w:val="24"/>
          <w:szCs w:val="24"/>
        </w:rPr>
      </w:pPr>
      <w:proofErr w:type="spellStart"/>
      <w:r w:rsidRPr="00B7653B">
        <w:rPr>
          <w:rFonts w:ascii="David" w:hAnsi="David" w:cs="David" w:hint="cs"/>
          <w:b/>
          <w:bCs/>
          <w:sz w:val="24"/>
          <w:szCs w:val="24"/>
          <w:rtl/>
        </w:rPr>
        <w:t>דורא</w:t>
      </w:r>
      <w:proofErr w:type="spellEnd"/>
      <w:r w:rsidRPr="00B7653B">
        <w:rPr>
          <w:rFonts w:ascii="David" w:hAnsi="David" w:cs="David" w:hint="cs"/>
          <w:b/>
          <w:bCs/>
          <w:sz w:val="24"/>
          <w:szCs w:val="24"/>
          <w:rtl/>
        </w:rPr>
        <w:t xml:space="preserve"> </w:t>
      </w:r>
      <w:proofErr w:type="spellStart"/>
      <w:r w:rsidRPr="00B7653B">
        <w:rPr>
          <w:rFonts w:ascii="David" w:hAnsi="David" w:cs="David" w:hint="cs"/>
          <w:b/>
          <w:bCs/>
          <w:sz w:val="24"/>
          <w:szCs w:val="24"/>
          <w:rtl/>
        </w:rPr>
        <w:t>אירופוס</w:t>
      </w:r>
      <w:proofErr w:type="spellEnd"/>
      <w:r w:rsidRPr="00B7653B">
        <w:rPr>
          <w:rFonts w:ascii="David" w:hAnsi="David" w:cs="David" w:hint="cs"/>
          <w:b/>
          <w:bCs/>
          <w:sz w:val="24"/>
          <w:szCs w:val="24"/>
          <w:rtl/>
        </w:rPr>
        <w:t>-סיפורים:</w:t>
      </w:r>
      <w:r w:rsidRPr="00B7653B">
        <w:rPr>
          <w:rFonts w:ascii="David" w:hAnsi="David" w:cs="David" w:hint="cs"/>
          <w:sz w:val="24"/>
          <w:szCs w:val="24"/>
          <w:rtl/>
        </w:rPr>
        <w:t xml:space="preserve"> התנ"ך "קומיקס </w:t>
      </w:r>
      <w:proofErr w:type="spellStart"/>
      <w:r w:rsidRPr="00B7653B">
        <w:rPr>
          <w:rFonts w:ascii="David" w:hAnsi="David" w:cs="David" w:hint="cs"/>
          <w:sz w:val="24"/>
          <w:szCs w:val="24"/>
          <w:rtl/>
        </w:rPr>
        <w:t>תנ"כי</w:t>
      </w:r>
      <w:proofErr w:type="spellEnd"/>
      <w:r w:rsidRPr="00B7653B">
        <w:rPr>
          <w:rFonts w:ascii="David" w:hAnsi="David" w:cs="David" w:hint="cs"/>
          <w:sz w:val="24"/>
          <w:szCs w:val="24"/>
          <w:rtl/>
        </w:rPr>
        <w:t xml:space="preserve">". כמוזיאון אנחנו מאמינים ב"והגדת לבנך/בתך". מולנו נמצאים המון מסיפורי התנ"ך על גבי קיר אחד משותף. </w:t>
      </w:r>
      <w:r w:rsidRPr="00B7653B">
        <w:rPr>
          <w:rFonts w:ascii="David" w:hAnsi="David" w:cs="David" w:hint="cs"/>
          <w:b/>
          <w:bCs/>
          <w:sz w:val="24"/>
          <w:szCs w:val="24"/>
          <w:rtl/>
        </w:rPr>
        <w:t xml:space="preserve">כאן נשחק משחק בו נצטרך </w:t>
      </w:r>
      <w:r w:rsidR="00826557">
        <w:rPr>
          <w:rFonts w:ascii="David" w:hAnsi="David" w:cs="David" w:hint="cs"/>
          <w:b/>
          <w:bCs/>
          <w:sz w:val="24"/>
          <w:szCs w:val="24"/>
          <w:rtl/>
        </w:rPr>
        <w:t>לנחש את סיפורי התנ"ך לפי הציור</w:t>
      </w:r>
      <w:r w:rsidR="00285ACD">
        <w:rPr>
          <w:rFonts w:ascii="David" w:hAnsi="David" w:cs="David" w:hint="cs"/>
          <w:b/>
          <w:bCs/>
          <w:sz w:val="24"/>
          <w:szCs w:val="24"/>
          <w:rtl/>
        </w:rPr>
        <w:t xml:space="preserve"> (לדוגמה ה</w:t>
      </w:r>
      <w:r w:rsidR="00826557">
        <w:rPr>
          <w:rFonts w:ascii="David" w:hAnsi="David" w:cs="David" w:hint="cs"/>
          <w:b/>
          <w:bCs/>
          <w:sz w:val="24"/>
          <w:szCs w:val="24"/>
          <w:rtl/>
        </w:rPr>
        <w:t xml:space="preserve">סיפור ממגילת אסתר </w:t>
      </w:r>
      <w:r w:rsidR="00285ACD">
        <w:rPr>
          <w:rFonts w:ascii="David" w:hAnsi="David" w:cs="David" w:hint="cs"/>
          <w:b/>
          <w:bCs/>
          <w:sz w:val="24"/>
          <w:szCs w:val="24"/>
          <w:rtl/>
        </w:rPr>
        <w:t>- ו</w:t>
      </w:r>
      <w:r w:rsidR="00826557">
        <w:rPr>
          <w:rFonts w:ascii="David" w:hAnsi="David" w:cs="David" w:hint="cs"/>
          <w:b/>
          <w:bCs/>
          <w:sz w:val="24"/>
          <w:szCs w:val="24"/>
          <w:rtl/>
        </w:rPr>
        <w:t>להראות את אחשוורוש, המן, מרדכי ואסתר המלכה</w:t>
      </w:r>
      <w:r w:rsidR="00285ACD">
        <w:rPr>
          <w:rFonts w:ascii="David" w:hAnsi="David" w:cs="David" w:hint="cs"/>
          <w:b/>
          <w:bCs/>
          <w:sz w:val="24"/>
          <w:szCs w:val="24"/>
          <w:rtl/>
        </w:rPr>
        <w:t>)</w:t>
      </w:r>
    </w:p>
    <w:p w14:paraId="26613CC4" w14:textId="77777777" w:rsidR="00826557" w:rsidRPr="00826557" w:rsidRDefault="00826557" w:rsidP="00826557">
      <w:pPr>
        <w:bidi/>
        <w:spacing w:line="360" w:lineRule="auto"/>
        <w:contextualSpacing/>
        <w:jc w:val="both"/>
        <w:rPr>
          <w:rFonts w:ascii="David" w:hAnsi="David" w:cs="David"/>
          <w:b/>
          <w:bCs/>
          <w:sz w:val="24"/>
          <w:szCs w:val="24"/>
        </w:rPr>
      </w:pPr>
    </w:p>
    <w:p w14:paraId="1A7CE8AD" w14:textId="605B973B" w:rsidR="0078219E" w:rsidRPr="001808C6" w:rsidRDefault="00730990" w:rsidP="0078219E">
      <w:pPr>
        <w:bidi/>
        <w:spacing w:line="360" w:lineRule="auto"/>
        <w:contextualSpacing/>
        <w:rPr>
          <w:rFonts w:ascii="David" w:hAnsi="David" w:cs="David"/>
          <w:b/>
          <w:bCs/>
          <w:sz w:val="24"/>
          <w:szCs w:val="24"/>
          <w:rtl/>
        </w:rPr>
      </w:pPr>
      <w:r w:rsidRPr="001808C6">
        <w:rPr>
          <w:rFonts w:ascii="David" w:hAnsi="David" w:cs="David" w:hint="cs"/>
          <w:b/>
          <w:bCs/>
          <w:sz w:val="24"/>
          <w:szCs w:val="24"/>
          <w:rtl/>
        </w:rPr>
        <w:t>קומה שנייה</w:t>
      </w:r>
    </w:p>
    <w:p w14:paraId="1E0158CC" w14:textId="55B1E019" w:rsidR="0078219E" w:rsidRPr="0078219E" w:rsidRDefault="0078219E" w:rsidP="008A4B52">
      <w:pPr>
        <w:pStyle w:val="a3"/>
        <w:numPr>
          <w:ilvl w:val="0"/>
          <w:numId w:val="3"/>
        </w:numPr>
        <w:bidi/>
        <w:spacing w:line="360" w:lineRule="auto"/>
        <w:ind w:left="0"/>
        <w:jc w:val="both"/>
        <w:rPr>
          <w:rFonts w:ascii="David" w:hAnsi="David" w:cs="David"/>
          <w:sz w:val="24"/>
          <w:szCs w:val="24"/>
        </w:rPr>
      </w:pPr>
      <w:r w:rsidRPr="0078219E">
        <w:rPr>
          <w:rFonts w:ascii="David" w:hAnsi="David" w:cs="David" w:hint="cs"/>
          <w:b/>
          <w:bCs/>
          <w:sz w:val="24"/>
          <w:szCs w:val="24"/>
          <w:rtl/>
        </w:rPr>
        <w:t>מסעות היהודים:</w:t>
      </w:r>
      <w:r>
        <w:rPr>
          <w:rFonts w:ascii="David" w:hAnsi="David" w:cs="David" w:hint="cs"/>
          <w:b/>
          <w:bCs/>
          <w:sz w:val="24"/>
          <w:szCs w:val="24"/>
          <w:rtl/>
        </w:rPr>
        <w:t xml:space="preserve"> </w:t>
      </w:r>
      <w:r w:rsidRPr="0078219E">
        <w:rPr>
          <w:rFonts w:ascii="David" w:hAnsi="David" w:cs="David" w:hint="cs"/>
          <w:sz w:val="24"/>
          <w:szCs w:val="24"/>
          <w:rtl/>
        </w:rPr>
        <w:t xml:space="preserve">נסביר כי נראה סרטון מספר את סיפורו של העם היהודי עוד מימי התנ"ך. ניתן להוסיף כי בכל פעם שהילדים מזהים דמות שהם מכירים- הם מרימים את היד או מוחאים כף. </w:t>
      </w:r>
    </w:p>
    <w:p w14:paraId="1D7AEA49" w14:textId="34C5A96C" w:rsidR="00826557" w:rsidRDefault="00826557" w:rsidP="0078219E">
      <w:pPr>
        <w:pStyle w:val="a3"/>
        <w:numPr>
          <w:ilvl w:val="0"/>
          <w:numId w:val="3"/>
        </w:numPr>
        <w:bidi/>
        <w:spacing w:line="360" w:lineRule="auto"/>
        <w:ind w:left="0"/>
        <w:jc w:val="both"/>
        <w:rPr>
          <w:rFonts w:ascii="David" w:hAnsi="David" w:cs="David"/>
          <w:sz w:val="24"/>
          <w:szCs w:val="24"/>
        </w:rPr>
      </w:pPr>
      <w:r w:rsidRPr="00826557">
        <w:rPr>
          <w:rFonts w:ascii="David" w:hAnsi="David" w:cs="David" w:hint="cs"/>
          <w:b/>
          <w:bCs/>
          <w:sz w:val="24"/>
          <w:szCs w:val="24"/>
          <w:rtl/>
        </w:rPr>
        <w:t xml:space="preserve">ארץ ישראל: </w:t>
      </w:r>
      <w:r w:rsidRPr="00826557">
        <w:rPr>
          <w:rFonts w:ascii="David" w:hAnsi="David" w:cs="David"/>
          <w:sz w:val="24"/>
          <w:szCs w:val="24"/>
          <w:rtl/>
        </w:rPr>
        <w:t>לפעמים נראה לנו שישראל היא מקום שקיים רק 76 שנים, אולם למעשה, המקום בו אנחנו עומדים קיים כבר אלפי שנים ולא זאת בלבד, אלא שלנו כיהודים הוא בעל משמעות וחשיבות עצומה מימי התנ"ך ועד ימינו.</w:t>
      </w:r>
      <w:r>
        <w:rPr>
          <w:rFonts w:ascii="David" w:hAnsi="David" w:cs="David" w:hint="cs"/>
          <w:sz w:val="24"/>
          <w:szCs w:val="24"/>
          <w:rtl/>
        </w:rPr>
        <w:t xml:space="preserve"> ניתן לדבר בכמה מוקדים: </w:t>
      </w:r>
    </w:p>
    <w:p w14:paraId="4BA756F6" w14:textId="3CE4E470" w:rsidR="00826557" w:rsidRPr="0078219E" w:rsidRDefault="00357377" w:rsidP="0078219E">
      <w:pPr>
        <w:pStyle w:val="a3"/>
        <w:numPr>
          <w:ilvl w:val="0"/>
          <w:numId w:val="3"/>
        </w:numPr>
        <w:bidi/>
        <w:spacing w:line="360" w:lineRule="auto"/>
        <w:ind w:left="0"/>
        <w:jc w:val="both"/>
        <w:rPr>
          <w:rFonts w:ascii="David" w:hAnsi="David" w:cs="David"/>
          <w:b/>
          <w:bCs/>
          <w:sz w:val="24"/>
          <w:szCs w:val="24"/>
        </w:rPr>
      </w:pPr>
      <w:r>
        <w:rPr>
          <w:rFonts w:ascii="David" w:hAnsi="David" w:cs="David" w:hint="cs"/>
          <w:b/>
          <w:bCs/>
          <w:sz w:val="24"/>
          <w:szCs w:val="24"/>
          <w:rtl/>
        </w:rPr>
        <w:t>כרזה ביידיש:</w:t>
      </w:r>
      <w:r>
        <w:rPr>
          <w:rFonts w:ascii="David" w:hAnsi="David" w:cs="David" w:hint="cs"/>
          <w:sz w:val="24"/>
          <w:szCs w:val="24"/>
          <w:rtl/>
        </w:rPr>
        <w:t xml:space="preserve"> ניתן לעמוד באזור הכרזות (לפני סרטון הבורשט) ולראות את הכרזה ביידיש המספרת על </w:t>
      </w:r>
      <w:r w:rsidR="00285ACD">
        <w:rPr>
          <w:rFonts w:ascii="David" w:hAnsi="David" w:cs="David" w:hint="cs"/>
          <w:sz w:val="24"/>
          <w:szCs w:val="24"/>
          <w:rtl/>
        </w:rPr>
        <w:t>ע</w:t>
      </w:r>
      <w:r>
        <w:rPr>
          <w:rFonts w:ascii="David" w:hAnsi="David" w:cs="David" w:hint="cs"/>
          <w:sz w:val="24"/>
          <w:szCs w:val="24"/>
          <w:rtl/>
        </w:rPr>
        <w:t xml:space="preserve">בודת אדמה יהודית </w:t>
      </w:r>
      <w:r w:rsidR="00285ACD">
        <w:rPr>
          <w:rFonts w:ascii="David" w:hAnsi="David" w:cs="David" w:hint="cs"/>
          <w:sz w:val="24"/>
          <w:szCs w:val="24"/>
          <w:rtl/>
        </w:rPr>
        <w:t xml:space="preserve">(דמויות בשדה חיטה ) </w:t>
      </w:r>
      <w:r>
        <w:rPr>
          <w:rFonts w:ascii="David" w:hAnsi="David" w:cs="David" w:hint="cs"/>
          <w:sz w:val="24"/>
          <w:szCs w:val="24"/>
          <w:rtl/>
        </w:rPr>
        <w:t xml:space="preserve">ולספר על משמעות הארץ עוד מימי התנ"ך. לספר כי </w:t>
      </w:r>
      <w:r w:rsidRPr="00357377">
        <w:rPr>
          <w:rFonts w:ascii="David" w:hAnsi="David" w:cs="David"/>
          <w:sz w:val="24"/>
          <w:szCs w:val="24"/>
          <w:rtl/>
        </w:rPr>
        <w:t>לפי התורה בספר דברים, התברכה ארץ ישראל בשבעה מינים של גידולים חקלאיים</w:t>
      </w:r>
      <w:r>
        <w:rPr>
          <w:rFonts w:ascii="David" w:hAnsi="David" w:cs="David" w:hint="cs"/>
          <w:sz w:val="24"/>
          <w:szCs w:val="24"/>
          <w:rtl/>
        </w:rPr>
        <w:t xml:space="preserve">. </w:t>
      </w:r>
      <w:r w:rsidRPr="0078219E">
        <w:rPr>
          <w:rFonts w:ascii="David" w:hAnsi="David" w:cs="David"/>
          <w:b/>
          <w:bCs/>
          <w:sz w:val="24"/>
          <w:szCs w:val="24"/>
          <w:rtl/>
        </w:rPr>
        <w:t xml:space="preserve">הילדים </w:t>
      </w:r>
      <w:r w:rsidR="00285ACD" w:rsidRPr="0078219E">
        <w:rPr>
          <w:rFonts w:ascii="David" w:hAnsi="David" w:cs="David"/>
          <w:b/>
          <w:bCs/>
          <w:sz w:val="24"/>
          <w:szCs w:val="24"/>
          <w:rtl/>
        </w:rPr>
        <w:t xml:space="preserve">יתבקשו </w:t>
      </w:r>
      <w:r w:rsidRPr="0078219E">
        <w:rPr>
          <w:rFonts w:ascii="David" w:hAnsi="David" w:cs="David"/>
          <w:b/>
          <w:bCs/>
          <w:sz w:val="24"/>
          <w:szCs w:val="24"/>
          <w:rtl/>
        </w:rPr>
        <w:t>לפתור את החידות הבאות</w:t>
      </w:r>
      <w:r w:rsidR="0078219E" w:rsidRPr="0078219E">
        <w:rPr>
          <w:rFonts w:ascii="David" w:hAnsi="David" w:cs="David" w:hint="cs"/>
          <w:b/>
          <w:bCs/>
          <w:sz w:val="24"/>
          <w:szCs w:val="24"/>
          <w:rtl/>
        </w:rPr>
        <w:t xml:space="preserve"> על שבעת המינים</w:t>
      </w:r>
      <w:r w:rsidRPr="0078219E">
        <w:rPr>
          <w:rFonts w:ascii="David" w:hAnsi="David" w:cs="David"/>
          <w:b/>
          <w:bCs/>
          <w:sz w:val="24"/>
          <w:szCs w:val="24"/>
          <w:rtl/>
        </w:rPr>
        <w:t xml:space="preserve"> </w:t>
      </w:r>
      <w:r w:rsidR="0078219E" w:rsidRPr="0078219E">
        <w:rPr>
          <w:rFonts w:ascii="David" w:hAnsi="David" w:cs="David" w:hint="cs"/>
          <w:b/>
          <w:bCs/>
          <w:sz w:val="24"/>
          <w:szCs w:val="24"/>
          <w:rtl/>
        </w:rPr>
        <w:t>(מ</w:t>
      </w:r>
      <w:r w:rsidRPr="0078219E">
        <w:rPr>
          <w:rFonts w:ascii="David" w:hAnsi="David" w:cs="David"/>
          <w:b/>
          <w:bCs/>
          <w:sz w:val="24"/>
          <w:szCs w:val="24"/>
          <w:rtl/>
        </w:rPr>
        <w:t>ופיע בנספח)</w:t>
      </w:r>
    </w:p>
    <w:p w14:paraId="5692323E" w14:textId="40856749" w:rsidR="0078219E" w:rsidRDefault="000447B7" w:rsidP="0078219E">
      <w:pPr>
        <w:pStyle w:val="a3"/>
        <w:numPr>
          <w:ilvl w:val="0"/>
          <w:numId w:val="3"/>
        </w:numPr>
        <w:bidi/>
        <w:spacing w:line="360" w:lineRule="auto"/>
        <w:ind w:left="0"/>
        <w:jc w:val="both"/>
        <w:rPr>
          <w:rFonts w:ascii="David" w:hAnsi="David" w:cs="David"/>
          <w:sz w:val="24"/>
          <w:szCs w:val="24"/>
        </w:rPr>
      </w:pPr>
      <w:r w:rsidRPr="00826557">
        <w:rPr>
          <w:rFonts w:ascii="David" w:hAnsi="David" w:cs="David" w:hint="cs"/>
          <w:b/>
          <w:bCs/>
          <w:sz w:val="24"/>
          <w:szCs w:val="24"/>
          <w:rtl/>
        </w:rPr>
        <w:t>פוסטרים של קרן היסוד- ארץ ישראל:</w:t>
      </w:r>
      <w:r w:rsidRPr="001808C6">
        <w:rPr>
          <w:rFonts w:ascii="David" w:hAnsi="David" w:cs="David" w:hint="cs"/>
          <w:b/>
          <w:bCs/>
          <w:sz w:val="24"/>
          <w:szCs w:val="24"/>
          <w:rtl/>
        </w:rPr>
        <w:t xml:space="preserve"> </w:t>
      </w:r>
      <w:r w:rsidRPr="001808C6">
        <w:rPr>
          <w:rFonts w:ascii="David" w:hAnsi="David" w:cs="David" w:hint="cs"/>
          <w:sz w:val="24"/>
          <w:szCs w:val="24"/>
          <w:rtl/>
        </w:rPr>
        <w:t xml:space="preserve">הסתכלו בכרזה של קרן היסוד שלפנינו- לא סתם האישה לבושה כמו אישה </w:t>
      </w:r>
      <w:proofErr w:type="spellStart"/>
      <w:r w:rsidRPr="001808C6">
        <w:rPr>
          <w:rFonts w:ascii="David" w:hAnsi="David" w:cs="David" w:hint="cs"/>
          <w:sz w:val="24"/>
          <w:szCs w:val="24"/>
          <w:rtl/>
        </w:rPr>
        <w:t>תנ"כית</w:t>
      </w:r>
      <w:proofErr w:type="spellEnd"/>
      <w:r w:rsidRPr="001808C6">
        <w:rPr>
          <w:rFonts w:ascii="David" w:hAnsi="David" w:cs="David" w:hint="cs"/>
          <w:sz w:val="24"/>
          <w:szCs w:val="24"/>
          <w:rtl/>
        </w:rPr>
        <w:t xml:space="preserve">. אחד האוצרות הגלומים בתורה, הוא החיבור שלנו לארץ הזאת. </w:t>
      </w:r>
      <w:r w:rsidR="006D50CA" w:rsidRPr="001808C6">
        <w:rPr>
          <w:rFonts w:ascii="David" w:hAnsi="David" w:cs="David" w:hint="cs"/>
          <w:sz w:val="24"/>
          <w:szCs w:val="24"/>
          <w:rtl/>
        </w:rPr>
        <w:t>בתחנה זו</w:t>
      </w:r>
      <w:r w:rsidR="001808C6" w:rsidRPr="001808C6">
        <w:rPr>
          <w:rFonts w:ascii="David" w:hAnsi="David" w:cs="David" w:hint="cs"/>
          <w:sz w:val="24"/>
          <w:szCs w:val="24"/>
          <w:rtl/>
        </w:rPr>
        <w:t xml:space="preserve">, וברוח הכרזה של קרן היסוד, </w:t>
      </w:r>
      <w:r w:rsidR="001808C6" w:rsidRPr="00826557">
        <w:rPr>
          <w:rFonts w:ascii="David" w:hAnsi="David" w:cs="David" w:hint="cs"/>
          <w:b/>
          <w:bCs/>
          <w:sz w:val="24"/>
          <w:szCs w:val="24"/>
          <w:rtl/>
        </w:rPr>
        <w:t xml:space="preserve">הילדים </w:t>
      </w:r>
      <w:r w:rsidR="00285ACD" w:rsidRPr="00826557">
        <w:rPr>
          <w:rFonts w:ascii="David" w:hAnsi="David" w:cs="David" w:hint="cs"/>
          <w:b/>
          <w:bCs/>
          <w:sz w:val="24"/>
          <w:szCs w:val="24"/>
          <w:rtl/>
        </w:rPr>
        <w:t>יתבקשו</w:t>
      </w:r>
      <w:r w:rsidR="00285ACD" w:rsidRPr="00826557">
        <w:rPr>
          <w:rFonts w:ascii="David" w:hAnsi="David" w:cs="David" w:hint="cs"/>
          <w:b/>
          <w:bCs/>
          <w:sz w:val="24"/>
          <w:szCs w:val="24"/>
          <w:rtl/>
        </w:rPr>
        <w:t xml:space="preserve"> </w:t>
      </w:r>
      <w:r w:rsidR="001808C6" w:rsidRPr="00826557">
        <w:rPr>
          <w:rFonts w:ascii="David" w:hAnsi="David" w:cs="David" w:hint="cs"/>
          <w:b/>
          <w:bCs/>
          <w:sz w:val="24"/>
          <w:szCs w:val="24"/>
          <w:rtl/>
        </w:rPr>
        <w:t>לפתור את החידות הבאות (על גבי המפה- מופיע בנספח</w:t>
      </w:r>
      <w:r w:rsidR="001808C6" w:rsidRPr="001808C6">
        <w:rPr>
          <w:rFonts w:ascii="David" w:hAnsi="David" w:cs="David" w:hint="cs"/>
          <w:sz w:val="24"/>
          <w:szCs w:val="24"/>
          <w:rtl/>
        </w:rPr>
        <w:t>)</w:t>
      </w:r>
    </w:p>
    <w:p w14:paraId="77DC3AF5" w14:textId="77777777" w:rsidR="0078219E" w:rsidRPr="0078219E" w:rsidRDefault="0078219E" w:rsidP="0078219E">
      <w:pPr>
        <w:pStyle w:val="a3"/>
        <w:bidi/>
        <w:spacing w:line="360" w:lineRule="auto"/>
        <w:ind w:left="0"/>
        <w:jc w:val="both"/>
        <w:rPr>
          <w:rFonts w:ascii="David" w:hAnsi="David" w:cs="David"/>
          <w:sz w:val="24"/>
          <w:szCs w:val="24"/>
          <w:rtl/>
        </w:rPr>
      </w:pPr>
      <w:bookmarkStart w:id="0" w:name="_GoBack"/>
      <w:bookmarkEnd w:id="0"/>
    </w:p>
    <w:p w14:paraId="7F0AA9CE" w14:textId="4CB85498" w:rsidR="00730990" w:rsidRPr="00730990" w:rsidRDefault="00730990" w:rsidP="0078219E">
      <w:pPr>
        <w:bidi/>
        <w:spacing w:line="360" w:lineRule="auto"/>
        <w:jc w:val="both"/>
        <w:rPr>
          <w:rFonts w:ascii="David" w:hAnsi="David" w:cs="David"/>
          <w:b/>
          <w:bCs/>
          <w:sz w:val="24"/>
          <w:szCs w:val="24"/>
        </w:rPr>
      </w:pPr>
      <w:r>
        <w:rPr>
          <w:rFonts w:ascii="David" w:hAnsi="David" w:cs="David" w:hint="cs"/>
          <w:b/>
          <w:bCs/>
          <w:sz w:val="24"/>
          <w:szCs w:val="24"/>
          <w:rtl/>
        </w:rPr>
        <w:lastRenderedPageBreak/>
        <w:t>קומה שלישית</w:t>
      </w:r>
    </w:p>
    <w:p w14:paraId="79CFD626" w14:textId="5ECFE5CA" w:rsidR="00C00DE7" w:rsidRDefault="00055BFA" w:rsidP="008A4B52">
      <w:pPr>
        <w:pStyle w:val="a3"/>
        <w:numPr>
          <w:ilvl w:val="0"/>
          <w:numId w:val="3"/>
        </w:numPr>
        <w:bidi/>
        <w:spacing w:line="360" w:lineRule="auto"/>
        <w:ind w:left="0"/>
        <w:jc w:val="both"/>
        <w:rPr>
          <w:rFonts w:ascii="David" w:hAnsi="David" w:cs="David"/>
          <w:b/>
          <w:bCs/>
          <w:sz w:val="24"/>
          <w:szCs w:val="24"/>
        </w:rPr>
      </w:pPr>
      <w:r>
        <w:rPr>
          <w:rFonts w:ascii="David" w:hAnsi="David" w:cs="David" w:hint="cs"/>
          <w:b/>
          <w:bCs/>
          <w:sz w:val="24"/>
          <w:szCs w:val="24"/>
          <w:rtl/>
        </w:rPr>
        <w:t xml:space="preserve">לוח עברי דבר עברית-שפה עברית: </w:t>
      </w:r>
      <w:r>
        <w:rPr>
          <w:rFonts w:ascii="David" w:hAnsi="David" w:cs="David" w:hint="cs"/>
          <w:sz w:val="24"/>
          <w:szCs w:val="24"/>
          <w:rtl/>
        </w:rPr>
        <w:t xml:space="preserve">כדוברי עברית יש לנו זכות גדולה להיות מסוגלים לקרוא את התנ"ך בשפה שבה נכתב, ולדבר ביום יום בשפה שעברה לנו מאז מדור לדור- העברית. העברית אמנם לא תמיד הייתה שפת החול בה הזמינו גלידה או קנו בעזרתה מצרכים במכולת, אבל מאז שהעולם נברא בדיבור עם "בראשית ברא", היא אף פעם לא יצאה מכדי שימוש. </w:t>
      </w:r>
      <w:r w:rsidR="00175C5A" w:rsidRPr="00175C5A">
        <w:rPr>
          <w:rFonts w:ascii="David" w:hAnsi="David" w:cs="David" w:hint="cs"/>
          <w:b/>
          <w:bCs/>
          <w:sz w:val="24"/>
          <w:szCs w:val="24"/>
          <w:rtl/>
        </w:rPr>
        <w:t>האם אתם מדברים שפות נוספות בבית מלבד עברית? אילו שפות דיברו סבא וסבתא וההורים שלהם?</w:t>
      </w:r>
    </w:p>
    <w:p w14:paraId="55BC2B6B" w14:textId="059CDB42" w:rsidR="0078219E" w:rsidRDefault="0078219E" w:rsidP="0078219E">
      <w:pPr>
        <w:pStyle w:val="a3"/>
        <w:numPr>
          <w:ilvl w:val="0"/>
          <w:numId w:val="3"/>
        </w:numPr>
        <w:bidi/>
        <w:spacing w:line="360" w:lineRule="auto"/>
        <w:ind w:left="0"/>
        <w:jc w:val="both"/>
        <w:rPr>
          <w:rFonts w:ascii="David" w:hAnsi="David" w:cs="David"/>
          <w:sz w:val="24"/>
          <w:szCs w:val="24"/>
        </w:rPr>
      </w:pPr>
      <w:r>
        <w:rPr>
          <w:rFonts w:ascii="David" w:hAnsi="David" w:cs="David" w:hint="cs"/>
          <w:b/>
          <w:bCs/>
          <w:sz w:val="24"/>
          <w:szCs w:val="24"/>
          <w:rtl/>
        </w:rPr>
        <w:t xml:space="preserve">אופציה למתקדמים: </w:t>
      </w:r>
      <w:r w:rsidRPr="0078219E">
        <w:rPr>
          <w:rFonts w:ascii="David" w:hAnsi="David" w:cs="David" w:hint="cs"/>
          <w:b/>
          <w:bCs/>
          <w:sz w:val="24"/>
          <w:szCs w:val="24"/>
          <w:rtl/>
        </w:rPr>
        <w:t xml:space="preserve">אליעזר בן יהודה- מחייה השפה העברית. </w:t>
      </w:r>
      <w:r w:rsidRPr="0078219E">
        <w:rPr>
          <w:rFonts w:ascii="David" w:hAnsi="David" w:cs="David" w:hint="cs"/>
          <w:sz w:val="24"/>
          <w:szCs w:val="24"/>
          <w:rtl/>
        </w:rPr>
        <w:t>המילה הראשונה שהמציא אליעזר בן יהודה הייתה "מילון" . אליעזר בן יהודה</w:t>
      </w:r>
      <w:r>
        <w:rPr>
          <w:rFonts w:ascii="David" w:hAnsi="David" w:cs="David" w:hint="cs"/>
          <w:sz w:val="24"/>
          <w:szCs w:val="24"/>
          <w:rtl/>
        </w:rPr>
        <w:t xml:space="preserve"> כתב מילון שנקרא </w:t>
      </w:r>
      <w:r w:rsidRPr="0078219E">
        <w:rPr>
          <w:rFonts w:ascii="David" w:hAnsi="David" w:cs="David"/>
          <w:sz w:val="24"/>
          <w:szCs w:val="24"/>
          <w:rtl/>
        </w:rPr>
        <w:t>"מילון העברית הישנה והחדשה"</w:t>
      </w:r>
      <w:r>
        <w:rPr>
          <w:rFonts w:ascii="David" w:hAnsi="David" w:cs="David" w:hint="cs"/>
          <w:sz w:val="24"/>
          <w:szCs w:val="24"/>
          <w:rtl/>
        </w:rPr>
        <w:t xml:space="preserve">. למה העברית הישנה? כי אליעזר בן יהודה השתמש במילים עבריות ישנות, בין היתר אלו המופיעות בתנ"ך ולצד זאת הוסיף מילים חדשות בעברית שהוא המציא! כמו: </w:t>
      </w:r>
      <w:r w:rsidRPr="0078219E">
        <w:rPr>
          <w:rFonts w:ascii="David" w:hAnsi="David" w:cs="David"/>
          <w:sz w:val="24"/>
          <w:szCs w:val="24"/>
          <w:rtl/>
        </w:rPr>
        <w:t>"מדרכה", "מברשת", "גלידה" ו"רכבת"</w:t>
      </w:r>
      <w:r>
        <w:rPr>
          <w:rFonts w:ascii="David" w:hAnsi="David" w:cs="David" w:hint="cs"/>
          <w:sz w:val="24"/>
          <w:szCs w:val="24"/>
          <w:rtl/>
        </w:rPr>
        <w:t>.</w:t>
      </w:r>
    </w:p>
    <w:p w14:paraId="19F18B58" w14:textId="77777777" w:rsidR="0078219E" w:rsidRPr="0078219E" w:rsidRDefault="0078219E" w:rsidP="0078219E">
      <w:pPr>
        <w:pStyle w:val="a3"/>
        <w:bidi/>
        <w:spacing w:line="360" w:lineRule="auto"/>
        <w:ind w:left="0"/>
        <w:jc w:val="both"/>
        <w:rPr>
          <w:rFonts w:ascii="David" w:hAnsi="David" w:cs="David"/>
          <w:sz w:val="24"/>
          <w:szCs w:val="24"/>
        </w:rPr>
      </w:pPr>
    </w:p>
    <w:p w14:paraId="44C75324" w14:textId="77777777" w:rsidR="00730990" w:rsidRPr="00BC5EA8" w:rsidRDefault="00730990" w:rsidP="008A4B52">
      <w:pPr>
        <w:pStyle w:val="a3"/>
        <w:numPr>
          <w:ilvl w:val="0"/>
          <w:numId w:val="3"/>
        </w:numPr>
        <w:bidi/>
        <w:spacing w:line="360" w:lineRule="auto"/>
        <w:ind w:left="0"/>
        <w:jc w:val="both"/>
        <w:rPr>
          <w:rFonts w:ascii="David" w:hAnsi="David" w:cs="David"/>
          <w:sz w:val="24"/>
          <w:szCs w:val="24"/>
          <w:rtl/>
        </w:rPr>
      </w:pPr>
      <w:r w:rsidRPr="00BC5EA8">
        <w:rPr>
          <w:rFonts w:ascii="David" w:hAnsi="David" w:cs="David" w:hint="cs"/>
          <w:b/>
          <w:bCs/>
          <w:sz w:val="24"/>
          <w:szCs w:val="24"/>
          <w:rtl/>
        </w:rPr>
        <w:t>מנהגים ומסורות</w:t>
      </w:r>
      <w:r w:rsidRPr="00C00DE7">
        <w:rPr>
          <w:rFonts w:ascii="David" w:hAnsi="David" w:cs="David" w:hint="cs"/>
          <w:b/>
          <w:bCs/>
          <w:sz w:val="24"/>
          <w:szCs w:val="24"/>
          <w:rtl/>
        </w:rPr>
        <w:t>-חגים ומנהגים:</w:t>
      </w:r>
      <w:r>
        <w:rPr>
          <w:rFonts w:ascii="David" w:hAnsi="David" w:cs="David" w:hint="cs"/>
          <w:sz w:val="24"/>
          <w:szCs w:val="24"/>
          <w:rtl/>
        </w:rPr>
        <w:t xml:space="preserve"> </w:t>
      </w:r>
      <w:r w:rsidRPr="00BC5EA8">
        <w:rPr>
          <w:rFonts w:ascii="David" w:hAnsi="David" w:cs="David" w:hint="cs"/>
          <w:sz w:val="24"/>
          <w:szCs w:val="24"/>
          <w:rtl/>
        </w:rPr>
        <w:t xml:space="preserve">התבוננו </w:t>
      </w:r>
      <w:proofErr w:type="spellStart"/>
      <w:r w:rsidRPr="00BC5EA8">
        <w:rPr>
          <w:rFonts w:ascii="David" w:hAnsi="David" w:cs="David" w:hint="cs"/>
          <w:sz w:val="24"/>
          <w:szCs w:val="24"/>
          <w:rtl/>
        </w:rPr>
        <w:t>בויטרינת</w:t>
      </w:r>
      <w:proofErr w:type="spellEnd"/>
      <w:r w:rsidRPr="00BC5EA8">
        <w:rPr>
          <w:rFonts w:ascii="David" w:hAnsi="David" w:cs="David" w:hint="cs"/>
          <w:sz w:val="24"/>
          <w:szCs w:val="24"/>
          <w:rtl/>
        </w:rPr>
        <w:t xml:space="preserve"> המסורות והמנהגים. חלקם הגדול קשור ישירות לתורה (דגל שמחת תורה, ארבעת המינים, צנצנות דבש, ערכה לבדיקת חמץ, אגרת שנה טובה, קישוט לסוכה) אבל המשותף לכולם הוא המורשת והמסורת העוברת מדור לדור. </w:t>
      </w:r>
      <w:r w:rsidRPr="00175C5A">
        <w:rPr>
          <w:rFonts w:ascii="David" w:hAnsi="David" w:cs="David" w:hint="cs"/>
          <w:b/>
          <w:bCs/>
          <w:sz w:val="24"/>
          <w:szCs w:val="24"/>
          <w:rtl/>
        </w:rPr>
        <w:t xml:space="preserve">הביטו במוצגים </w:t>
      </w:r>
      <w:proofErr w:type="spellStart"/>
      <w:r w:rsidRPr="00175C5A">
        <w:rPr>
          <w:rFonts w:ascii="David" w:hAnsi="David" w:cs="David" w:hint="cs"/>
          <w:b/>
          <w:bCs/>
          <w:sz w:val="24"/>
          <w:szCs w:val="24"/>
          <w:rtl/>
        </w:rPr>
        <w:t>בויטרינה</w:t>
      </w:r>
      <w:proofErr w:type="spellEnd"/>
      <w:r w:rsidRPr="00175C5A">
        <w:rPr>
          <w:rFonts w:ascii="David" w:hAnsi="David" w:cs="David" w:hint="cs"/>
          <w:b/>
          <w:bCs/>
          <w:sz w:val="24"/>
          <w:szCs w:val="24"/>
          <w:rtl/>
        </w:rPr>
        <w:t xml:space="preserve"> ומצאו אחד המוצא חן בעיניכם. בנוסף, שוחחו על מנהג או מסורת משפחתית, הקשורה לחגים, שאתם אוהבים במיוחד. מאיפה היא הגיעה? האם הייתם רוצים להעביר אותה גם לדורות הבאים?</w:t>
      </w:r>
      <w:r w:rsidRPr="00BC5EA8">
        <w:rPr>
          <w:rFonts w:ascii="David" w:hAnsi="David" w:cs="David" w:hint="cs"/>
          <w:sz w:val="24"/>
          <w:szCs w:val="24"/>
          <w:rtl/>
        </w:rPr>
        <w:t xml:space="preserve"> </w:t>
      </w:r>
    </w:p>
    <w:p w14:paraId="0BDD530A" w14:textId="77777777" w:rsidR="00730990" w:rsidRPr="00175C5A" w:rsidRDefault="00730990" w:rsidP="008A4B52">
      <w:pPr>
        <w:pStyle w:val="a3"/>
        <w:bidi/>
        <w:spacing w:line="360" w:lineRule="auto"/>
        <w:ind w:left="0"/>
        <w:jc w:val="both"/>
        <w:rPr>
          <w:rFonts w:ascii="David" w:hAnsi="David" w:cs="David"/>
          <w:b/>
          <w:bCs/>
          <w:sz w:val="24"/>
          <w:szCs w:val="24"/>
        </w:rPr>
      </w:pPr>
    </w:p>
    <w:p w14:paraId="1E0B80EF" w14:textId="0698C330" w:rsidR="00B77127" w:rsidRPr="003E40C6" w:rsidRDefault="00B77127" w:rsidP="008A4B52">
      <w:pPr>
        <w:bidi/>
        <w:spacing w:line="360" w:lineRule="auto"/>
        <w:jc w:val="both"/>
        <w:rPr>
          <w:rFonts w:ascii="David" w:hAnsi="David" w:cs="David"/>
          <w:b/>
          <w:bCs/>
          <w:sz w:val="24"/>
          <w:szCs w:val="24"/>
          <w:u w:val="single"/>
          <w:rtl/>
        </w:rPr>
      </w:pPr>
      <w:r w:rsidRPr="003E40C6">
        <w:rPr>
          <w:rFonts w:ascii="David" w:hAnsi="David" w:cs="David" w:hint="cs"/>
          <w:b/>
          <w:bCs/>
          <w:sz w:val="24"/>
          <w:szCs w:val="24"/>
          <w:u w:val="single"/>
          <w:rtl/>
        </w:rPr>
        <w:t>יצירה משותפת לסיכום</w:t>
      </w:r>
      <w:r w:rsidR="003E40C6">
        <w:rPr>
          <w:rFonts w:ascii="David" w:hAnsi="David" w:cs="David" w:hint="cs"/>
          <w:b/>
          <w:bCs/>
          <w:sz w:val="24"/>
          <w:szCs w:val="24"/>
          <w:u w:val="single"/>
          <w:rtl/>
        </w:rPr>
        <w:t>:</w:t>
      </w:r>
    </w:p>
    <w:p w14:paraId="266BBA57" w14:textId="0533FE09" w:rsidR="00B77127" w:rsidRPr="00055BFA" w:rsidRDefault="00B77127" w:rsidP="008A4B52">
      <w:pPr>
        <w:bidi/>
        <w:spacing w:line="360" w:lineRule="auto"/>
        <w:jc w:val="both"/>
        <w:rPr>
          <w:rFonts w:ascii="David" w:hAnsi="David" w:cs="David"/>
          <w:sz w:val="24"/>
          <w:szCs w:val="24"/>
          <w:rtl/>
        </w:rPr>
      </w:pPr>
      <w:r>
        <w:rPr>
          <w:rFonts w:ascii="David" w:hAnsi="David" w:cs="David" w:hint="cs"/>
          <w:sz w:val="24"/>
          <w:szCs w:val="24"/>
          <w:rtl/>
        </w:rPr>
        <w:t xml:space="preserve">אחד היסודות החשובים ביותר, המסמלים את המעבר מדור לדור (ואותו אתם מגלמים היום) הוא המשפחה. בכדי לשלב את שני היסודות אותם אנחנו מציינים היום- קבלת התורה והמשפחה, ניצור יצירה משותפת של </w:t>
      </w:r>
      <w:r w:rsidR="00B61CDB">
        <w:rPr>
          <w:rFonts w:ascii="David" w:hAnsi="David" w:cs="David" w:hint="cs"/>
          <w:sz w:val="24"/>
          <w:szCs w:val="24"/>
          <w:rtl/>
        </w:rPr>
        <w:t>שלט לדלת, באמצעות אותיות קודקס ששון.</w:t>
      </w:r>
    </w:p>
    <w:p w14:paraId="275D8BF8" w14:textId="77777777" w:rsidR="00A27CDB" w:rsidRPr="00BC5EA8" w:rsidRDefault="00A27CDB" w:rsidP="008A4B52">
      <w:pPr>
        <w:bidi/>
        <w:spacing w:line="360" w:lineRule="auto"/>
        <w:contextualSpacing/>
        <w:rPr>
          <w:rFonts w:ascii="David" w:hAnsi="David" w:cs="David"/>
          <w:sz w:val="24"/>
          <w:szCs w:val="24"/>
          <w:rtl/>
        </w:rPr>
      </w:pPr>
    </w:p>
    <w:p w14:paraId="4ACF6AE1" w14:textId="12711B00" w:rsidR="00A27CDB" w:rsidRDefault="00A27CDB" w:rsidP="008A4B52">
      <w:pPr>
        <w:bidi/>
        <w:spacing w:line="360" w:lineRule="auto"/>
        <w:contextualSpacing/>
        <w:rPr>
          <w:rFonts w:ascii="David" w:hAnsi="David" w:cs="David"/>
          <w:sz w:val="24"/>
          <w:szCs w:val="24"/>
          <w:rtl/>
        </w:rPr>
      </w:pPr>
    </w:p>
    <w:p w14:paraId="1825839A" w14:textId="7236720D" w:rsidR="00F013AA" w:rsidRDefault="00F013AA" w:rsidP="00F013AA">
      <w:pPr>
        <w:bidi/>
        <w:spacing w:line="360" w:lineRule="auto"/>
        <w:contextualSpacing/>
        <w:rPr>
          <w:rFonts w:ascii="David" w:hAnsi="David" w:cs="David"/>
          <w:sz w:val="24"/>
          <w:szCs w:val="24"/>
          <w:rtl/>
        </w:rPr>
      </w:pPr>
    </w:p>
    <w:p w14:paraId="2DC24506" w14:textId="10DECB07" w:rsidR="00F013AA" w:rsidRDefault="00F013AA" w:rsidP="00F013AA">
      <w:pPr>
        <w:bidi/>
        <w:spacing w:line="360" w:lineRule="auto"/>
        <w:contextualSpacing/>
        <w:rPr>
          <w:rFonts w:ascii="David" w:hAnsi="David" w:cs="David"/>
          <w:sz w:val="24"/>
          <w:szCs w:val="24"/>
          <w:rtl/>
        </w:rPr>
      </w:pPr>
    </w:p>
    <w:p w14:paraId="4E1F88D5" w14:textId="2AD1438C" w:rsidR="00F013AA" w:rsidRDefault="00F013AA" w:rsidP="00F013AA">
      <w:pPr>
        <w:bidi/>
        <w:spacing w:line="360" w:lineRule="auto"/>
        <w:contextualSpacing/>
        <w:rPr>
          <w:rFonts w:ascii="David" w:hAnsi="David" w:cs="David"/>
          <w:sz w:val="24"/>
          <w:szCs w:val="24"/>
          <w:rtl/>
        </w:rPr>
      </w:pPr>
    </w:p>
    <w:p w14:paraId="3919287A" w14:textId="1532A943" w:rsidR="00F013AA" w:rsidRDefault="00F013AA" w:rsidP="00F013AA">
      <w:pPr>
        <w:bidi/>
        <w:spacing w:line="360" w:lineRule="auto"/>
        <w:contextualSpacing/>
        <w:rPr>
          <w:rFonts w:ascii="David" w:hAnsi="David" w:cs="David"/>
          <w:sz w:val="24"/>
          <w:szCs w:val="24"/>
          <w:rtl/>
        </w:rPr>
      </w:pPr>
    </w:p>
    <w:p w14:paraId="53943A1E" w14:textId="78867560" w:rsidR="00F013AA" w:rsidRDefault="00F013AA" w:rsidP="00F013AA">
      <w:pPr>
        <w:bidi/>
        <w:spacing w:line="360" w:lineRule="auto"/>
        <w:contextualSpacing/>
        <w:rPr>
          <w:rFonts w:ascii="David" w:hAnsi="David" w:cs="David"/>
          <w:sz w:val="24"/>
          <w:szCs w:val="24"/>
          <w:rtl/>
        </w:rPr>
      </w:pPr>
    </w:p>
    <w:p w14:paraId="5951D3F7" w14:textId="333DA0BE" w:rsidR="00F013AA" w:rsidRDefault="00F013AA" w:rsidP="00F013AA">
      <w:pPr>
        <w:bidi/>
        <w:spacing w:line="360" w:lineRule="auto"/>
        <w:contextualSpacing/>
        <w:rPr>
          <w:rFonts w:ascii="David" w:hAnsi="David" w:cs="David"/>
          <w:sz w:val="24"/>
          <w:szCs w:val="24"/>
          <w:rtl/>
        </w:rPr>
      </w:pPr>
    </w:p>
    <w:p w14:paraId="5E4C7615" w14:textId="365AF466" w:rsidR="00F013AA" w:rsidRDefault="00F013AA" w:rsidP="00F013AA">
      <w:pPr>
        <w:bidi/>
        <w:spacing w:line="360" w:lineRule="auto"/>
        <w:contextualSpacing/>
        <w:rPr>
          <w:rFonts w:ascii="David" w:hAnsi="David" w:cs="David"/>
          <w:sz w:val="24"/>
          <w:szCs w:val="24"/>
          <w:rtl/>
        </w:rPr>
      </w:pPr>
    </w:p>
    <w:p w14:paraId="5A5EAEB1" w14:textId="7D609AA2" w:rsidR="00F013AA" w:rsidRDefault="00F013AA" w:rsidP="00F013AA">
      <w:pPr>
        <w:bidi/>
        <w:spacing w:line="360" w:lineRule="auto"/>
        <w:contextualSpacing/>
        <w:rPr>
          <w:rFonts w:ascii="David" w:hAnsi="David" w:cs="David"/>
          <w:sz w:val="24"/>
          <w:szCs w:val="24"/>
          <w:rtl/>
        </w:rPr>
      </w:pPr>
    </w:p>
    <w:p w14:paraId="7E192CFD" w14:textId="26DFD4BB" w:rsidR="00F013AA" w:rsidRDefault="00F013AA" w:rsidP="00F013AA">
      <w:pPr>
        <w:bidi/>
        <w:spacing w:line="360" w:lineRule="auto"/>
        <w:contextualSpacing/>
        <w:rPr>
          <w:rFonts w:ascii="David" w:hAnsi="David" w:cs="David"/>
          <w:sz w:val="24"/>
          <w:szCs w:val="24"/>
          <w:rtl/>
        </w:rPr>
      </w:pPr>
    </w:p>
    <w:p w14:paraId="73F0D648" w14:textId="79598BE1" w:rsidR="00F013AA" w:rsidRDefault="00F013AA" w:rsidP="00F013AA">
      <w:pPr>
        <w:bidi/>
        <w:spacing w:line="360" w:lineRule="auto"/>
        <w:contextualSpacing/>
        <w:rPr>
          <w:rFonts w:ascii="David" w:hAnsi="David" w:cs="David"/>
          <w:sz w:val="24"/>
          <w:szCs w:val="24"/>
          <w:rtl/>
        </w:rPr>
      </w:pPr>
    </w:p>
    <w:p w14:paraId="7B581D29" w14:textId="77777777" w:rsidR="00F013AA" w:rsidRPr="00BC5EA8" w:rsidRDefault="00F013AA" w:rsidP="00F013AA">
      <w:pPr>
        <w:bidi/>
        <w:spacing w:line="360" w:lineRule="auto"/>
        <w:contextualSpacing/>
        <w:rPr>
          <w:rFonts w:ascii="David" w:hAnsi="David" w:cs="David"/>
          <w:sz w:val="24"/>
          <w:szCs w:val="24"/>
          <w:rtl/>
        </w:rPr>
      </w:pPr>
    </w:p>
    <w:p w14:paraId="12442603" w14:textId="4638FAB4" w:rsidR="001B4CB1" w:rsidRDefault="001B4CB1" w:rsidP="008A4B52">
      <w:pPr>
        <w:bidi/>
        <w:spacing w:line="360" w:lineRule="auto"/>
        <w:contextualSpacing/>
        <w:rPr>
          <w:rFonts w:ascii="David" w:hAnsi="David" w:cs="David"/>
          <w:sz w:val="24"/>
          <w:szCs w:val="24"/>
          <w:rtl/>
        </w:rPr>
      </w:pPr>
    </w:p>
    <w:p w14:paraId="12F6B471" w14:textId="1D751FDB" w:rsidR="008A4B52" w:rsidRDefault="008A4B52" w:rsidP="008A4B52">
      <w:pPr>
        <w:bidi/>
        <w:spacing w:line="360" w:lineRule="auto"/>
        <w:contextualSpacing/>
        <w:rPr>
          <w:rFonts w:ascii="David" w:hAnsi="David" w:cs="David"/>
          <w:sz w:val="24"/>
          <w:szCs w:val="24"/>
          <w:rtl/>
        </w:rPr>
      </w:pPr>
    </w:p>
    <w:p w14:paraId="3153CF01" w14:textId="77777777" w:rsidR="008A4B52" w:rsidRPr="00BC5EA8" w:rsidRDefault="008A4B52" w:rsidP="008A4B52">
      <w:pPr>
        <w:bidi/>
        <w:spacing w:line="360" w:lineRule="auto"/>
        <w:contextualSpacing/>
        <w:rPr>
          <w:rFonts w:ascii="David" w:hAnsi="David" w:cs="David"/>
          <w:sz w:val="24"/>
          <w:szCs w:val="24"/>
          <w:rtl/>
        </w:rPr>
      </w:pPr>
    </w:p>
    <w:p w14:paraId="68D7CB4C" w14:textId="77777777" w:rsidR="007565E6" w:rsidRPr="00BC5EA8" w:rsidRDefault="007565E6" w:rsidP="008A4B52">
      <w:pPr>
        <w:bidi/>
        <w:spacing w:line="360" w:lineRule="auto"/>
        <w:contextualSpacing/>
        <w:rPr>
          <w:rFonts w:ascii="David" w:hAnsi="David" w:cs="David"/>
          <w:sz w:val="24"/>
          <w:szCs w:val="24"/>
          <w:rtl/>
        </w:rPr>
      </w:pPr>
    </w:p>
    <w:p w14:paraId="399F1001" w14:textId="6A8DFC75" w:rsidR="007565E6" w:rsidRPr="008A4B52" w:rsidRDefault="001808C6" w:rsidP="008A4B52">
      <w:pPr>
        <w:bidi/>
        <w:spacing w:line="360" w:lineRule="auto"/>
        <w:contextualSpacing/>
        <w:rPr>
          <w:rFonts w:ascii="David" w:hAnsi="David" w:cs="David"/>
          <w:b/>
          <w:bCs/>
          <w:sz w:val="24"/>
          <w:szCs w:val="24"/>
          <w:u w:val="single"/>
          <w:rtl/>
        </w:rPr>
      </w:pPr>
      <w:r w:rsidRPr="008A4B52">
        <w:rPr>
          <w:rFonts w:ascii="David" w:hAnsi="David" w:cs="David" w:hint="cs"/>
          <w:b/>
          <w:bCs/>
          <w:sz w:val="24"/>
          <w:szCs w:val="24"/>
          <w:u w:val="single"/>
          <w:rtl/>
        </w:rPr>
        <w:t>נספח- חידות</w:t>
      </w:r>
    </w:p>
    <w:p w14:paraId="641B0E43" w14:textId="553CBACD" w:rsidR="001808C6" w:rsidRPr="008A4B52" w:rsidRDefault="008A4B52" w:rsidP="008A4B52">
      <w:pPr>
        <w:pStyle w:val="a3"/>
        <w:numPr>
          <w:ilvl w:val="0"/>
          <w:numId w:val="5"/>
        </w:numPr>
        <w:bidi/>
        <w:spacing w:line="360" w:lineRule="auto"/>
        <w:ind w:left="0"/>
        <w:rPr>
          <w:rFonts w:ascii="David" w:hAnsi="David" w:cs="David"/>
          <w:sz w:val="24"/>
          <w:szCs w:val="24"/>
          <w:rtl/>
        </w:rPr>
      </w:pPr>
      <w:r w:rsidRPr="008A4B52">
        <w:rPr>
          <w:rFonts w:ascii="David" w:hAnsi="David" w:cs="David" w:hint="cs"/>
          <w:sz w:val="24"/>
          <w:szCs w:val="24"/>
          <w:rtl/>
        </w:rPr>
        <w:t>בכרזה שלפנינו מופיעים אנשים שניים ועיר הבירה של ישראל נקראת _______</w:t>
      </w:r>
    </w:p>
    <w:p w14:paraId="409526C4" w14:textId="5F4C7B5F" w:rsidR="001808C6" w:rsidRPr="008A4B52" w:rsidRDefault="008A4B52" w:rsidP="008A4B52">
      <w:pPr>
        <w:pStyle w:val="a3"/>
        <w:numPr>
          <w:ilvl w:val="0"/>
          <w:numId w:val="5"/>
        </w:numPr>
        <w:bidi/>
        <w:spacing w:line="360" w:lineRule="auto"/>
        <w:ind w:left="0"/>
        <w:rPr>
          <w:rFonts w:ascii="David" w:hAnsi="David" w:cs="David"/>
          <w:sz w:val="24"/>
          <w:szCs w:val="24"/>
        </w:rPr>
      </w:pPr>
      <w:r w:rsidRPr="008A4B52">
        <w:rPr>
          <w:rFonts w:ascii="David" w:hAnsi="David" w:cs="David" w:hint="cs"/>
          <w:sz w:val="24"/>
          <w:szCs w:val="24"/>
          <w:rtl/>
        </w:rPr>
        <w:t>החלוץ שבתמונה מכנסיים קצרים לבש ו</w:t>
      </w:r>
      <w:r w:rsidR="001808C6" w:rsidRPr="008A4B52">
        <w:rPr>
          <w:rFonts w:ascii="David" w:hAnsi="David" w:cs="David"/>
          <w:sz w:val="24"/>
          <w:szCs w:val="24"/>
          <w:rtl/>
        </w:rPr>
        <w:t>ארץ ישראל מכונה גם ארץ חלב ו</w:t>
      </w:r>
      <w:r w:rsidRPr="008A4B52">
        <w:rPr>
          <w:rFonts w:ascii="David" w:hAnsi="David" w:cs="David" w:hint="cs"/>
          <w:sz w:val="24"/>
          <w:szCs w:val="24"/>
          <w:rtl/>
        </w:rPr>
        <w:t xml:space="preserve"> ______</w:t>
      </w:r>
    </w:p>
    <w:p w14:paraId="3D3CB66E" w14:textId="65AE9CBF" w:rsidR="001808C6" w:rsidRPr="008A4B52" w:rsidRDefault="001808C6" w:rsidP="008A4B52">
      <w:pPr>
        <w:pStyle w:val="a3"/>
        <w:numPr>
          <w:ilvl w:val="0"/>
          <w:numId w:val="5"/>
        </w:numPr>
        <w:bidi/>
        <w:spacing w:line="360" w:lineRule="auto"/>
        <w:ind w:left="0"/>
        <w:rPr>
          <w:rFonts w:ascii="David" w:hAnsi="David" w:cs="David"/>
          <w:sz w:val="24"/>
          <w:szCs w:val="24"/>
          <w:rtl/>
        </w:rPr>
      </w:pPr>
      <w:r w:rsidRPr="008A4B52">
        <w:rPr>
          <w:rFonts w:ascii="David" w:hAnsi="David" w:cs="David"/>
          <w:sz w:val="24"/>
          <w:szCs w:val="24"/>
          <w:rtl/>
        </w:rPr>
        <w:t xml:space="preserve">לפי התורה </w:t>
      </w:r>
      <w:r w:rsidR="008A4B52" w:rsidRPr="008A4B52">
        <w:rPr>
          <w:rFonts w:ascii="David" w:hAnsi="David" w:cs="David" w:hint="cs"/>
          <w:sz w:val="24"/>
          <w:szCs w:val="24"/>
          <w:rtl/>
        </w:rPr>
        <w:t>ב</w:t>
      </w:r>
      <w:r w:rsidRPr="008A4B52">
        <w:rPr>
          <w:rFonts w:ascii="David" w:hAnsi="David" w:cs="David"/>
          <w:sz w:val="24"/>
          <w:szCs w:val="24"/>
          <w:rtl/>
        </w:rPr>
        <w:t>ספר דברים</w:t>
      </w:r>
      <w:r w:rsidR="008A4B52" w:rsidRPr="008A4B52">
        <w:rPr>
          <w:rFonts w:ascii="David" w:hAnsi="David" w:cs="David" w:hint="cs"/>
          <w:sz w:val="24"/>
          <w:szCs w:val="24"/>
          <w:rtl/>
        </w:rPr>
        <w:t xml:space="preserve">, התברכה ארץ ישראל בשבעה מינים של גידולים חקלאיים. </w:t>
      </w:r>
    </w:p>
    <w:p w14:paraId="76C035DB" w14:textId="029447AB" w:rsidR="008A4B52" w:rsidRDefault="008A4B52" w:rsidP="008A4B52">
      <w:pPr>
        <w:bidi/>
        <w:spacing w:line="360" w:lineRule="auto"/>
        <w:contextualSpacing/>
        <w:rPr>
          <w:rFonts w:ascii="David" w:hAnsi="David" w:cs="David"/>
          <w:sz w:val="24"/>
          <w:szCs w:val="24"/>
          <w:rtl/>
        </w:rPr>
      </w:pPr>
      <w:r>
        <w:rPr>
          <w:rFonts w:ascii="David" w:hAnsi="David" w:cs="David" w:hint="cs"/>
          <w:sz w:val="24"/>
          <w:szCs w:val="24"/>
          <w:rtl/>
        </w:rPr>
        <w:t>מצאו את כולם בעזרת החרוזים:</w:t>
      </w:r>
    </w:p>
    <w:p w14:paraId="0D8E16E2" w14:textId="30DB10F1" w:rsidR="008A4B52" w:rsidRDefault="008A4B52" w:rsidP="008A4B52">
      <w:pPr>
        <w:bidi/>
        <w:spacing w:line="360" w:lineRule="auto"/>
        <w:contextualSpacing/>
        <w:rPr>
          <w:rFonts w:ascii="David" w:hAnsi="David" w:cs="David"/>
          <w:sz w:val="24"/>
          <w:szCs w:val="24"/>
          <w:rtl/>
        </w:rPr>
      </w:pPr>
      <w:r>
        <w:rPr>
          <w:rFonts w:ascii="David" w:hAnsi="David" w:cs="David" w:hint="cs"/>
          <w:sz w:val="24"/>
          <w:szCs w:val="24"/>
          <w:rtl/>
        </w:rPr>
        <w:t>מיטה: (ציור של חיטה) _________</w:t>
      </w:r>
    </w:p>
    <w:p w14:paraId="5F25A90B" w14:textId="621AFF82" w:rsidR="008A4B52" w:rsidRDefault="008A4B52" w:rsidP="008A4B52">
      <w:pPr>
        <w:bidi/>
        <w:spacing w:line="360" w:lineRule="auto"/>
        <w:contextualSpacing/>
        <w:rPr>
          <w:rFonts w:ascii="David" w:hAnsi="David" w:cs="David"/>
          <w:sz w:val="24"/>
          <w:szCs w:val="24"/>
          <w:rtl/>
        </w:rPr>
      </w:pPr>
      <w:r>
        <w:rPr>
          <w:rFonts w:ascii="David" w:hAnsi="David" w:cs="David" w:hint="cs"/>
          <w:sz w:val="24"/>
          <w:szCs w:val="24"/>
          <w:rtl/>
        </w:rPr>
        <w:t>מאורה: (ציור של שעורה) _________</w:t>
      </w:r>
    </w:p>
    <w:p w14:paraId="40C8FE23" w14:textId="0332088C" w:rsidR="008A4B52" w:rsidRDefault="008A4B52" w:rsidP="008A4B52">
      <w:pPr>
        <w:bidi/>
        <w:spacing w:line="360" w:lineRule="auto"/>
        <w:contextualSpacing/>
        <w:rPr>
          <w:rFonts w:ascii="David" w:hAnsi="David" w:cs="David"/>
          <w:sz w:val="24"/>
          <w:szCs w:val="24"/>
          <w:rtl/>
        </w:rPr>
      </w:pPr>
      <w:r>
        <w:rPr>
          <w:rFonts w:ascii="David" w:hAnsi="David" w:cs="David" w:hint="cs"/>
          <w:sz w:val="24"/>
          <w:szCs w:val="24"/>
          <w:rtl/>
        </w:rPr>
        <w:t>שמן: (ציור של גפן) _________</w:t>
      </w:r>
    </w:p>
    <w:p w14:paraId="2DFF7ED3" w14:textId="24868085" w:rsidR="008A4B52" w:rsidRDefault="008A4B52" w:rsidP="008A4B52">
      <w:pPr>
        <w:bidi/>
        <w:spacing w:line="360" w:lineRule="auto"/>
        <w:contextualSpacing/>
        <w:rPr>
          <w:rFonts w:ascii="David" w:hAnsi="David" w:cs="David"/>
          <w:sz w:val="24"/>
          <w:szCs w:val="24"/>
          <w:rtl/>
        </w:rPr>
      </w:pPr>
      <w:r>
        <w:rPr>
          <w:rFonts w:ascii="David" w:hAnsi="David" w:cs="David" w:hint="cs"/>
          <w:sz w:val="24"/>
          <w:szCs w:val="24"/>
          <w:rtl/>
        </w:rPr>
        <w:t>לבנה: (ציור של תאנה) _________</w:t>
      </w:r>
    </w:p>
    <w:p w14:paraId="6625956C" w14:textId="71C30574" w:rsidR="008A4B52" w:rsidRDefault="008A4B52" w:rsidP="008A4B52">
      <w:pPr>
        <w:bidi/>
        <w:spacing w:line="360" w:lineRule="auto"/>
        <w:contextualSpacing/>
        <w:rPr>
          <w:rFonts w:ascii="David" w:hAnsi="David" w:cs="David"/>
          <w:sz w:val="24"/>
          <w:szCs w:val="24"/>
          <w:rtl/>
        </w:rPr>
      </w:pPr>
      <w:r>
        <w:rPr>
          <w:rFonts w:ascii="David" w:hAnsi="David" w:cs="David" w:hint="cs"/>
          <w:sz w:val="24"/>
          <w:szCs w:val="24"/>
          <w:rtl/>
        </w:rPr>
        <w:t>ארמון: (ציור של רימון) _________</w:t>
      </w:r>
    </w:p>
    <w:p w14:paraId="75A60559" w14:textId="1F1B7E6F" w:rsidR="008A4B52" w:rsidRDefault="008A4B52" w:rsidP="008A4B52">
      <w:pPr>
        <w:bidi/>
        <w:spacing w:line="360" w:lineRule="auto"/>
        <w:contextualSpacing/>
        <w:rPr>
          <w:rFonts w:ascii="David" w:hAnsi="David" w:cs="David"/>
          <w:sz w:val="24"/>
          <w:szCs w:val="24"/>
          <w:rtl/>
        </w:rPr>
      </w:pPr>
      <w:r>
        <w:rPr>
          <w:rFonts w:ascii="David" w:hAnsi="David" w:cs="David" w:hint="cs"/>
          <w:sz w:val="24"/>
          <w:szCs w:val="24"/>
          <w:rtl/>
        </w:rPr>
        <w:t>בית: (ציור של זית) _________</w:t>
      </w:r>
    </w:p>
    <w:p w14:paraId="5913F59F" w14:textId="3C100CDF" w:rsidR="008A4B52" w:rsidRPr="00BC5EA8" w:rsidRDefault="008A4B52" w:rsidP="008A4B52">
      <w:pPr>
        <w:bidi/>
        <w:spacing w:line="360" w:lineRule="auto"/>
        <w:contextualSpacing/>
        <w:rPr>
          <w:rFonts w:ascii="David" w:hAnsi="David" w:cs="David"/>
          <w:sz w:val="24"/>
          <w:szCs w:val="24"/>
        </w:rPr>
      </w:pPr>
      <w:r>
        <w:rPr>
          <w:rFonts w:ascii="David" w:hAnsi="David" w:cs="David" w:hint="cs"/>
          <w:sz w:val="24"/>
          <w:szCs w:val="24"/>
          <w:rtl/>
        </w:rPr>
        <w:t>זמר: (ציור של תמר) _________</w:t>
      </w:r>
    </w:p>
    <w:sectPr w:rsidR="008A4B52" w:rsidRPr="00BC5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1D0"/>
    <w:multiLevelType w:val="hybridMultilevel"/>
    <w:tmpl w:val="3F10D5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2157AD"/>
    <w:multiLevelType w:val="multilevel"/>
    <w:tmpl w:val="C5D4D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67983"/>
    <w:multiLevelType w:val="hybridMultilevel"/>
    <w:tmpl w:val="EAA2DD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193F9D"/>
    <w:multiLevelType w:val="hybridMultilevel"/>
    <w:tmpl w:val="7C3EC3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AD53187"/>
    <w:multiLevelType w:val="hybridMultilevel"/>
    <w:tmpl w:val="5CA248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E6"/>
    <w:rsid w:val="000056C9"/>
    <w:rsid w:val="00036CA8"/>
    <w:rsid w:val="000447B7"/>
    <w:rsid w:val="00055BFA"/>
    <w:rsid w:val="00073EEB"/>
    <w:rsid w:val="000F0681"/>
    <w:rsid w:val="00157A99"/>
    <w:rsid w:val="0017254A"/>
    <w:rsid w:val="00175C5A"/>
    <w:rsid w:val="001808C6"/>
    <w:rsid w:val="001B4CB1"/>
    <w:rsid w:val="00255FB2"/>
    <w:rsid w:val="00262EBB"/>
    <w:rsid w:val="00285ACD"/>
    <w:rsid w:val="00291D35"/>
    <w:rsid w:val="00302CE7"/>
    <w:rsid w:val="00304E58"/>
    <w:rsid w:val="003256CA"/>
    <w:rsid w:val="00357377"/>
    <w:rsid w:val="003A6149"/>
    <w:rsid w:val="003E40C6"/>
    <w:rsid w:val="004C469C"/>
    <w:rsid w:val="004F7334"/>
    <w:rsid w:val="0067522A"/>
    <w:rsid w:val="006A3A11"/>
    <w:rsid w:val="006D50CA"/>
    <w:rsid w:val="00730990"/>
    <w:rsid w:val="007565E6"/>
    <w:rsid w:val="0078219E"/>
    <w:rsid w:val="008236FE"/>
    <w:rsid w:val="00826557"/>
    <w:rsid w:val="00826CCE"/>
    <w:rsid w:val="00874EDA"/>
    <w:rsid w:val="008A4B52"/>
    <w:rsid w:val="0093463C"/>
    <w:rsid w:val="00A11BD0"/>
    <w:rsid w:val="00A27CDB"/>
    <w:rsid w:val="00A40890"/>
    <w:rsid w:val="00AB0FB1"/>
    <w:rsid w:val="00B17A89"/>
    <w:rsid w:val="00B61CDB"/>
    <w:rsid w:val="00B7653B"/>
    <w:rsid w:val="00B77127"/>
    <w:rsid w:val="00BB0D88"/>
    <w:rsid w:val="00BB6FF0"/>
    <w:rsid w:val="00BC5EA8"/>
    <w:rsid w:val="00C00DE7"/>
    <w:rsid w:val="00C0188A"/>
    <w:rsid w:val="00C17FF0"/>
    <w:rsid w:val="00CD4337"/>
    <w:rsid w:val="00D06607"/>
    <w:rsid w:val="00D567DE"/>
    <w:rsid w:val="00D7660F"/>
    <w:rsid w:val="00D77528"/>
    <w:rsid w:val="00DC7C8E"/>
    <w:rsid w:val="00EC7EB0"/>
    <w:rsid w:val="00ED4648"/>
    <w:rsid w:val="00EE0724"/>
    <w:rsid w:val="00F013AA"/>
    <w:rsid w:val="00F42A37"/>
    <w:rsid w:val="00FC17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53B1"/>
  <w15:chartTrackingRefBased/>
  <w15:docId w15:val="{B30E0AEB-9E3D-4E7C-9F12-97233F0B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5E6"/>
    <w:pPr>
      <w:ind w:left="720"/>
      <w:contextualSpacing/>
    </w:pPr>
  </w:style>
  <w:style w:type="paragraph" w:styleId="NormalWeb">
    <w:name w:val="Normal (Web)"/>
    <w:basedOn w:val="a"/>
    <w:uiPriority w:val="99"/>
    <w:semiHidden/>
    <w:unhideWhenUsed/>
    <w:rsid w:val="00073E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7" ma:contentTypeDescription="Create a new document." ma:contentTypeScope="" ma:versionID="645cfd8cff23d62d7a2f937035176526">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48901fd9de66848e0cf0aa5e3e86f19e"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Location"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e7dfa89-700a-4513-8ea1-f5e82eef4110" xsi:nil="true"/>
  </documentManagement>
</p:properties>
</file>

<file path=customXml/itemProps1.xml><?xml version="1.0" encoding="utf-8"?>
<ds:datastoreItem xmlns:ds="http://schemas.openxmlformats.org/officeDocument/2006/customXml" ds:itemID="{7EAF510C-3A08-4C20-BD99-F1AA3D409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C73CE-0FF4-45BA-8A0D-A616C0EC8B5D}">
  <ds:schemaRefs>
    <ds:schemaRef ds:uri="http://schemas.microsoft.com/sharepoint/v3/contenttype/forms"/>
  </ds:schemaRefs>
</ds:datastoreItem>
</file>

<file path=customXml/itemProps3.xml><?xml version="1.0" encoding="utf-8"?>
<ds:datastoreItem xmlns:ds="http://schemas.openxmlformats.org/officeDocument/2006/customXml" ds:itemID="{B024C2B3-9CA1-4E8B-96D3-5E98E159DA8A}">
  <ds:schemaRefs>
    <ds:schemaRef ds:uri="http://schemas.microsoft.com/office/2006/metadata/properties"/>
    <ds:schemaRef ds:uri="http://schemas.microsoft.com/office/infopath/2007/PartnerControls"/>
    <ds:schemaRef ds:uri="4e7dfa89-700a-4513-8ea1-f5e82eef41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5290</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User</cp:lastModifiedBy>
  <cp:revision>2</cp:revision>
  <dcterms:created xsi:type="dcterms:W3CDTF">2024-09-08T09:23:00Z</dcterms:created>
  <dcterms:modified xsi:type="dcterms:W3CDTF">2024-09-08T09:23:00Z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