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C74" w:rsidRPr="0041310F" w:rsidRDefault="00BE494C" w:rsidP="00BE494C">
      <w:pPr>
        <w:bidi/>
        <w:spacing w:after="0" w:line="276" w:lineRule="auto"/>
        <w:contextualSpacing/>
        <w:jc w:val="center"/>
        <w:rPr>
          <w:rFonts w:ascii="David" w:eastAsia="Times New Roman" w:hAnsi="David" w:cs="David"/>
          <w:kern w:val="0"/>
          <w:sz w:val="24"/>
          <w:szCs w:val="24"/>
          <w14:ligatures w14:val="none"/>
        </w:rPr>
      </w:pPr>
      <w:r>
        <w:rPr>
          <w:rFonts w:ascii="David" w:eastAsia="Times New Roman" w:hAnsi="David" w:cs="David" w:hint="cs"/>
          <w:b/>
          <w:bCs/>
          <w:color w:val="000000"/>
          <w:kern w:val="0"/>
          <w:sz w:val="28"/>
          <w:szCs w:val="28"/>
          <w:u w:val="single"/>
          <w:rtl/>
          <w14:ligatures w14:val="none"/>
        </w:rPr>
        <w:t xml:space="preserve">מערך </w:t>
      </w:r>
      <w:r w:rsidR="00F24C74" w:rsidRPr="0041310F">
        <w:rPr>
          <w:rFonts w:ascii="David" w:eastAsia="Times New Roman" w:hAnsi="David" w:cs="David"/>
          <w:b/>
          <w:bCs/>
          <w:color w:val="000000"/>
          <w:kern w:val="0"/>
          <w:sz w:val="28"/>
          <w:szCs w:val="28"/>
          <w:u w:val="single"/>
          <w:rtl/>
          <w14:ligatures w14:val="none"/>
        </w:rPr>
        <w:t>שבוע התפוצות</w:t>
      </w:r>
    </w:p>
    <w:p w:rsidR="00BE494C" w:rsidRDefault="00BE494C" w:rsidP="00BE494C">
      <w:pPr>
        <w:bidi/>
        <w:spacing w:before="240" w:after="240" w:line="276" w:lineRule="auto"/>
        <w:contextualSpacing/>
        <w:jc w:val="both"/>
        <w:rPr>
          <w:rFonts w:ascii="David" w:eastAsia="Times New Roman" w:hAnsi="David" w:cs="David"/>
          <w:color w:val="000000"/>
          <w:kern w:val="0"/>
          <w:sz w:val="24"/>
          <w:szCs w:val="24"/>
          <w:rtl/>
          <w14:ligatures w14:val="none"/>
        </w:rPr>
      </w:pPr>
    </w:p>
    <w:p w:rsidR="00F24C74" w:rsidRPr="0041310F" w:rsidRDefault="00F24C74" w:rsidP="00BE494C">
      <w:pPr>
        <w:bidi/>
        <w:spacing w:before="240" w:after="24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כשאנחנו מדברים על התפוצות ועל עצמנו - מה המקום שלנו, כיהודים ישראלים, מול יהודים לא ישראלים?</w:t>
      </w:r>
    </w:p>
    <w:p w:rsidR="00BE494C" w:rsidRDefault="00BE494C" w:rsidP="00BE494C">
      <w:pPr>
        <w:bidi/>
        <w:spacing w:before="240" w:after="240" w:line="276" w:lineRule="auto"/>
        <w:contextualSpacing/>
        <w:jc w:val="both"/>
        <w:rPr>
          <w:rFonts w:ascii="David" w:eastAsia="Times New Roman" w:hAnsi="David" w:cs="David"/>
          <w:b/>
          <w:bCs/>
          <w:color w:val="000000"/>
          <w:kern w:val="0"/>
          <w:sz w:val="24"/>
          <w:szCs w:val="24"/>
          <w:rtl/>
          <w14:ligatures w14:val="none"/>
        </w:rPr>
      </w:pPr>
    </w:p>
    <w:p w:rsidR="00F24C74" w:rsidRPr="0041310F" w:rsidRDefault="00F24C74" w:rsidP="00BE494C">
      <w:pPr>
        <w:bidi/>
        <w:spacing w:before="240" w:after="24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b/>
          <w:bCs/>
          <w:color w:val="000000"/>
          <w:kern w:val="0"/>
          <w:sz w:val="24"/>
          <w:szCs w:val="24"/>
          <w:rtl/>
          <w14:ligatures w14:val="none"/>
        </w:rPr>
        <w:t xml:space="preserve">משך השיעור: </w:t>
      </w:r>
      <w:r w:rsidRPr="0041310F">
        <w:rPr>
          <w:rFonts w:ascii="David" w:eastAsia="Times New Roman" w:hAnsi="David" w:cs="David"/>
          <w:color w:val="000000"/>
          <w:kern w:val="0"/>
          <w:sz w:val="24"/>
          <w:szCs w:val="24"/>
          <w:rtl/>
          <w14:ligatures w14:val="none"/>
        </w:rPr>
        <w:t>45 דקות</w:t>
      </w:r>
    </w:p>
    <w:p w:rsidR="00BE494C" w:rsidRDefault="00BE494C" w:rsidP="00BE494C">
      <w:pPr>
        <w:bidi/>
        <w:spacing w:before="240" w:after="240" w:line="276" w:lineRule="auto"/>
        <w:contextualSpacing/>
        <w:jc w:val="both"/>
        <w:rPr>
          <w:rFonts w:ascii="David" w:eastAsia="Times New Roman" w:hAnsi="David" w:cs="David"/>
          <w:b/>
          <w:bCs/>
          <w:color w:val="000000"/>
          <w:kern w:val="0"/>
          <w:sz w:val="24"/>
          <w:szCs w:val="24"/>
          <w:rtl/>
          <w14:ligatures w14:val="none"/>
        </w:rPr>
      </w:pPr>
    </w:p>
    <w:p w:rsidR="00F24C74" w:rsidRDefault="00F24C74" w:rsidP="00BE494C">
      <w:pPr>
        <w:bidi/>
        <w:spacing w:before="240" w:after="240" w:line="276" w:lineRule="auto"/>
        <w:contextualSpacing/>
        <w:jc w:val="both"/>
        <w:rPr>
          <w:rFonts w:ascii="David" w:eastAsia="Times New Roman" w:hAnsi="David" w:cs="David"/>
          <w:b/>
          <w:bCs/>
          <w:color w:val="000000"/>
          <w:kern w:val="0"/>
          <w:sz w:val="24"/>
          <w:szCs w:val="24"/>
          <w:rtl/>
          <w14:ligatures w14:val="none"/>
        </w:rPr>
      </w:pPr>
      <w:r w:rsidRPr="0041310F">
        <w:rPr>
          <w:rFonts w:ascii="David" w:eastAsia="Times New Roman" w:hAnsi="David" w:cs="David"/>
          <w:b/>
          <w:bCs/>
          <w:color w:val="000000"/>
          <w:kern w:val="0"/>
          <w:sz w:val="24"/>
          <w:szCs w:val="24"/>
          <w:rtl/>
          <w14:ligatures w14:val="none"/>
        </w:rPr>
        <w:t>עזרים</w:t>
      </w:r>
    </w:p>
    <w:p w:rsidR="00F24C74"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14:ligatures w14:val="none"/>
        </w:rPr>
      </w:pPr>
      <w:r w:rsidRPr="0041310F">
        <w:rPr>
          <w:rFonts w:ascii="David" w:eastAsia="Times New Roman" w:hAnsi="David" w:cs="David"/>
          <w:color w:val="000000"/>
          <w:kern w:val="0"/>
          <w:sz w:val="24"/>
          <w:szCs w:val="24"/>
          <w:rtl/>
          <w14:ligatures w14:val="none"/>
        </w:rPr>
        <w:t>מצגת- תמונות מהמוזיאון, חידון</w:t>
      </w:r>
    </w:p>
    <w:p w:rsidR="00F24C74"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14:ligatures w14:val="none"/>
        </w:rPr>
      </w:pPr>
      <w:r w:rsidRPr="0041310F">
        <w:rPr>
          <w:rFonts w:ascii="David" w:eastAsia="Times New Roman" w:hAnsi="David" w:cs="David"/>
          <w:color w:val="000000"/>
          <w:kern w:val="0"/>
          <w:sz w:val="24"/>
          <w:szCs w:val="24"/>
          <w:rtl/>
          <w14:ligatures w14:val="none"/>
        </w:rPr>
        <w:t>דפי בינגו</w:t>
      </w:r>
    </w:p>
    <w:p w:rsidR="00F24C74" w:rsidRPr="00BE15FC"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rtl/>
          <w14:ligatures w14:val="none"/>
        </w:rPr>
      </w:pPr>
      <w:r w:rsidRPr="0041310F">
        <w:rPr>
          <w:rFonts w:ascii="David" w:eastAsia="Times New Roman" w:hAnsi="David" w:cs="David"/>
          <w:color w:val="000000"/>
          <w:kern w:val="0"/>
          <w:sz w:val="24"/>
          <w:szCs w:val="24"/>
          <w:rtl/>
          <w14:ligatures w14:val="none"/>
        </w:rPr>
        <w:t>עטים</w:t>
      </w:r>
      <w:r w:rsidRPr="00BE15FC">
        <w:rPr>
          <w:rFonts w:ascii="David" w:eastAsia="Times New Roman" w:hAnsi="David" w:cs="David"/>
          <w:color w:val="000000"/>
          <w:kern w:val="0"/>
          <w:sz w:val="24"/>
          <w:szCs w:val="24"/>
          <w:rtl/>
          <w14:ligatures w14:val="none"/>
        </w:rPr>
        <w:br/>
      </w:r>
    </w:p>
    <w:p w:rsidR="00F24C74" w:rsidRDefault="00F24C74" w:rsidP="00BE494C">
      <w:pPr>
        <w:bidi/>
        <w:spacing w:after="0" w:line="276" w:lineRule="auto"/>
        <w:contextualSpacing/>
        <w:jc w:val="both"/>
        <w:rPr>
          <w:rFonts w:ascii="David" w:eastAsia="Times New Roman" w:hAnsi="David" w:cs="David"/>
          <w:b/>
          <w:bCs/>
          <w:color w:val="000000"/>
          <w:kern w:val="0"/>
          <w:sz w:val="24"/>
          <w:szCs w:val="24"/>
          <w:rtl/>
          <w14:ligatures w14:val="none"/>
        </w:rPr>
      </w:pPr>
      <w:r>
        <w:rPr>
          <w:rFonts w:ascii="David" w:eastAsia="Times New Roman" w:hAnsi="David" w:cs="David" w:hint="cs"/>
          <w:b/>
          <w:bCs/>
          <w:color w:val="000000"/>
          <w:kern w:val="0"/>
          <w:sz w:val="24"/>
          <w:szCs w:val="24"/>
          <w:rtl/>
          <w14:ligatures w14:val="none"/>
        </w:rPr>
        <w:t>לפני השיעור:</w:t>
      </w:r>
    </w:p>
    <w:p w:rsidR="00F24C74" w:rsidRPr="00BE15FC"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rtl/>
          <w14:ligatures w14:val="none"/>
        </w:rPr>
      </w:pPr>
      <w:r w:rsidRPr="00BE15FC">
        <w:rPr>
          <w:rFonts w:ascii="David" w:eastAsia="Times New Roman" w:hAnsi="David" w:cs="David" w:hint="cs"/>
          <w:color w:val="000000"/>
          <w:kern w:val="0"/>
          <w:sz w:val="24"/>
          <w:szCs w:val="24"/>
          <w:rtl/>
          <w14:ligatures w14:val="none"/>
        </w:rPr>
        <w:t>לוודא שבכיתה יש מקרן</w:t>
      </w:r>
    </w:p>
    <w:p w:rsidR="00F24C74" w:rsidRDefault="00F24C74" w:rsidP="00BE494C">
      <w:pPr>
        <w:bidi/>
        <w:spacing w:after="0" w:line="276" w:lineRule="auto"/>
        <w:contextualSpacing/>
        <w:jc w:val="both"/>
        <w:rPr>
          <w:rFonts w:ascii="David" w:eastAsia="Times New Roman" w:hAnsi="David" w:cs="David"/>
          <w:b/>
          <w:bCs/>
          <w:color w:val="000000"/>
          <w:kern w:val="0"/>
          <w:sz w:val="24"/>
          <w:szCs w:val="24"/>
          <w:rtl/>
          <w14:ligatures w14:val="none"/>
        </w:rPr>
      </w:pPr>
    </w:p>
    <w:p w:rsidR="00F24C74" w:rsidRDefault="00F24C74" w:rsidP="00BE494C">
      <w:pPr>
        <w:bidi/>
        <w:spacing w:after="0" w:line="276" w:lineRule="auto"/>
        <w:contextualSpacing/>
        <w:jc w:val="both"/>
        <w:rPr>
          <w:rFonts w:ascii="David" w:eastAsia="Times New Roman" w:hAnsi="David" w:cs="David"/>
          <w:b/>
          <w:bCs/>
          <w:color w:val="000000"/>
          <w:kern w:val="0"/>
          <w:sz w:val="24"/>
          <w:szCs w:val="24"/>
          <w:rtl/>
          <w14:ligatures w14:val="none"/>
        </w:rPr>
      </w:pPr>
      <w:r w:rsidRPr="0041310F">
        <w:rPr>
          <w:rFonts w:ascii="David" w:eastAsia="Times New Roman" w:hAnsi="David" w:cs="David"/>
          <w:b/>
          <w:bCs/>
          <w:color w:val="000000"/>
          <w:kern w:val="0"/>
          <w:sz w:val="24"/>
          <w:szCs w:val="24"/>
          <w:rtl/>
          <w14:ligatures w14:val="none"/>
        </w:rPr>
        <w:t>מטרות</w:t>
      </w:r>
    </w:p>
    <w:p w:rsidR="00F24C74" w:rsidRDefault="00F24C74" w:rsidP="00BE494C">
      <w:pPr>
        <w:pStyle w:val="ListParagraph"/>
        <w:numPr>
          <w:ilvl w:val="0"/>
          <w:numId w:val="1"/>
        </w:numPr>
        <w:bidi/>
        <w:spacing w:after="0" w:line="276" w:lineRule="auto"/>
        <w:ind w:left="0"/>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המשתתפות/ים יפתחו מודעות לעובדה שישנם יהודיות/ים ברחבי העולם מבחירה.</w:t>
      </w:r>
    </w:p>
    <w:p w:rsidR="00F24C74" w:rsidRDefault="00F24C74" w:rsidP="00BE494C">
      <w:pPr>
        <w:pStyle w:val="ListParagraph"/>
        <w:numPr>
          <w:ilvl w:val="0"/>
          <w:numId w:val="1"/>
        </w:numPr>
        <w:bidi/>
        <w:spacing w:after="0" w:line="276" w:lineRule="auto"/>
        <w:ind w:left="0"/>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המשתתפ</w:t>
      </w:r>
      <w:r>
        <w:rPr>
          <w:rFonts w:ascii="David" w:eastAsia="Times New Roman" w:hAnsi="David" w:cs="David" w:hint="cs"/>
          <w:kern w:val="0"/>
          <w:sz w:val="24"/>
          <w:szCs w:val="24"/>
          <w:rtl/>
          <w14:ligatures w14:val="none"/>
        </w:rPr>
        <w:t>ות/</w:t>
      </w:r>
      <w:r>
        <w:rPr>
          <w:rFonts w:ascii="David" w:eastAsia="Times New Roman" w:hAnsi="David" w:cs="David" w:hint="cs"/>
          <w:kern w:val="0"/>
          <w:sz w:val="24"/>
          <w:szCs w:val="24"/>
          <w:rtl/>
          <w14:ligatures w14:val="none"/>
        </w:rPr>
        <w:t>ים יקבלו מושג כללי על מושג ה"עמיות"</w:t>
      </w:r>
      <w:r>
        <w:rPr>
          <w:rFonts w:ascii="David" w:eastAsia="Times New Roman" w:hAnsi="David" w:cs="David"/>
          <w:kern w:val="0"/>
          <w:sz w:val="24"/>
          <w:szCs w:val="24"/>
          <w14:ligatures w14:val="none"/>
        </w:rPr>
        <w:t xml:space="preserve"> </w:t>
      </w:r>
      <w:r>
        <w:rPr>
          <w:rFonts w:ascii="David" w:eastAsia="Times New Roman" w:hAnsi="David" w:cs="David" w:hint="cs"/>
          <w:kern w:val="0"/>
          <w:sz w:val="24"/>
          <w:szCs w:val="24"/>
          <w:rtl/>
          <w14:ligatures w14:val="none"/>
        </w:rPr>
        <w:t xml:space="preserve"> במובן של חיבור וסולידריות בין יהודיות/ים ברחבי העולם</w:t>
      </w:r>
    </w:p>
    <w:p w:rsidR="00F24C74" w:rsidRDefault="00F24C74" w:rsidP="00BE494C">
      <w:pPr>
        <w:pStyle w:val="ListParagraph"/>
        <w:numPr>
          <w:ilvl w:val="0"/>
          <w:numId w:val="1"/>
        </w:numPr>
        <w:bidi/>
        <w:spacing w:after="0" w:line="276" w:lineRule="auto"/>
        <w:ind w:left="0"/>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המשתתפ</w:t>
      </w:r>
      <w:r>
        <w:rPr>
          <w:rFonts w:ascii="David" w:eastAsia="Times New Roman" w:hAnsi="David" w:cs="David" w:hint="cs"/>
          <w:kern w:val="0"/>
          <w:sz w:val="24"/>
          <w:szCs w:val="24"/>
          <w:rtl/>
          <w14:ligatures w14:val="none"/>
        </w:rPr>
        <w:t>ות/י</w:t>
      </w:r>
      <w:r>
        <w:rPr>
          <w:rFonts w:ascii="David" w:eastAsia="Times New Roman" w:hAnsi="David" w:cs="David" w:hint="cs"/>
          <w:kern w:val="0"/>
          <w:sz w:val="24"/>
          <w:szCs w:val="24"/>
          <w:rtl/>
          <w14:ligatures w14:val="none"/>
        </w:rPr>
        <w:t>ם יבחנו את הקשר שלהם לקהילות שונות משלהם</w:t>
      </w:r>
    </w:p>
    <w:p w:rsidR="00F24C74" w:rsidRPr="0041310F" w:rsidRDefault="00F24C74" w:rsidP="00BE494C">
      <w:pPr>
        <w:bidi/>
        <w:spacing w:after="0" w:line="276" w:lineRule="auto"/>
        <w:contextualSpacing/>
        <w:jc w:val="both"/>
        <w:rPr>
          <w:rFonts w:ascii="David" w:eastAsia="Times New Roman" w:hAnsi="David" w:cs="David"/>
          <w:kern w:val="0"/>
          <w:sz w:val="24"/>
          <w:szCs w:val="24"/>
          <w:rtl/>
          <w14:ligatures w14:val="none"/>
        </w:rPr>
      </w:pPr>
    </w:p>
    <w:p w:rsidR="00F24C74" w:rsidRDefault="00F24C74" w:rsidP="00BE494C">
      <w:pPr>
        <w:bidi/>
        <w:spacing w:after="0" w:line="276" w:lineRule="auto"/>
        <w:contextualSpacing/>
        <w:jc w:val="both"/>
        <w:rPr>
          <w:rFonts w:ascii="David" w:eastAsia="Times New Roman" w:hAnsi="David" w:cs="David"/>
          <w:b/>
          <w:bCs/>
          <w:color w:val="000000"/>
          <w:kern w:val="0"/>
          <w:sz w:val="24"/>
          <w:szCs w:val="24"/>
          <w:rtl/>
          <w14:ligatures w14:val="none"/>
        </w:rPr>
      </w:pPr>
      <w:r w:rsidRPr="0041310F">
        <w:rPr>
          <w:rFonts w:ascii="David" w:eastAsia="Times New Roman" w:hAnsi="David" w:cs="David"/>
          <w:b/>
          <w:bCs/>
          <w:color w:val="000000"/>
          <w:kern w:val="0"/>
          <w:sz w:val="24"/>
          <w:szCs w:val="24"/>
          <w:rtl/>
          <w14:ligatures w14:val="none"/>
        </w:rPr>
        <w:t>רציונל</w:t>
      </w:r>
    </w:p>
    <w:p w:rsidR="00F24C74" w:rsidRPr="00BE15FC" w:rsidRDefault="00F24C74" w:rsidP="00BE494C">
      <w:pPr>
        <w:bidi/>
        <w:spacing w:after="0" w:line="276" w:lineRule="auto"/>
        <w:contextualSpacing/>
        <w:jc w:val="both"/>
        <w:rPr>
          <w:rFonts w:ascii="David" w:eastAsia="Times New Roman" w:hAnsi="David" w:cs="David"/>
          <w:color w:val="000000"/>
          <w:kern w:val="0"/>
          <w:sz w:val="24"/>
          <w:szCs w:val="24"/>
          <w14:ligatures w14:val="none"/>
        </w:rPr>
      </w:pPr>
      <w:r w:rsidRPr="00BE15FC">
        <w:rPr>
          <w:rFonts w:ascii="David" w:eastAsia="Times New Roman" w:hAnsi="David" w:cs="David"/>
          <w:color w:val="000000"/>
          <w:kern w:val="0"/>
          <w:sz w:val="24"/>
          <w:szCs w:val="24"/>
          <w:rtl/>
          <w14:ligatures w14:val="none"/>
        </w:rPr>
        <w:t>שבוע התפוצות, המצוין במערכת החינוך בתקופה שבין פורים לפסח, נועד לחזק את הקשר והערבות ההדדית בין מדינת ישראל לבין העם היהודי בתפוצות, לאור האתגרים הרבים והמורכבים, המשותפים לעם היהודי בארץ ובתפוצות.</w:t>
      </w:r>
      <w:r w:rsidRPr="00BE15FC">
        <w:rPr>
          <w:rFonts w:ascii="David" w:eastAsia="Times New Roman" w:hAnsi="David" w:cs="David" w:hint="cs"/>
          <w:color w:val="000000"/>
          <w:kern w:val="0"/>
          <w:sz w:val="24"/>
          <w:szCs w:val="24"/>
          <w:rtl/>
          <w14:ligatures w14:val="none"/>
        </w:rPr>
        <w:t xml:space="preserve"> עם זאת, </w:t>
      </w:r>
      <w:r w:rsidRPr="00BE15FC">
        <w:rPr>
          <w:rFonts w:ascii="David" w:hAnsi="David" w:cs="David" w:hint="cs"/>
          <w:sz w:val="24"/>
          <w:szCs w:val="24"/>
          <w:rtl/>
        </w:rPr>
        <w:t xml:space="preserve">ההגעה של יהודים והשתקעותם במקומות השונים יצרו מפגש של התרבות היהודית עם התרבות המקומית ועיצבו את זהותם של היהודים. </w:t>
      </w:r>
      <w:r>
        <w:rPr>
          <w:rFonts w:ascii="David" w:hAnsi="David" w:cs="David" w:hint="cs"/>
          <w:sz w:val="24"/>
          <w:szCs w:val="24"/>
          <w:rtl/>
        </w:rPr>
        <w:t xml:space="preserve">אם כן, ברחבי העולם קיימות קהילות יהודיות שעל אף שאנחנו לא מכירים אותן אישית, אנחנו דומים להן באופנים רבים וגורלנו משפיע על גורלם. </w:t>
      </w:r>
      <w:r w:rsidRPr="00BE15FC">
        <w:rPr>
          <w:rFonts w:ascii="David" w:hAnsi="David" w:cs="David" w:hint="cs"/>
          <w:sz w:val="24"/>
          <w:szCs w:val="24"/>
          <w:rtl/>
        </w:rPr>
        <w:t xml:space="preserve">בשיעור הנ"ל התלמידים יבחנו את הקשר </w:t>
      </w:r>
      <w:r>
        <w:rPr>
          <w:rFonts w:ascii="David" w:hAnsi="David" w:cs="David" w:hint="cs"/>
          <w:sz w:val="24"/>
          <w:szCs w:val="24"/>
          <w:rtl/>
        </w:rPr>
        <w:t xml:space="preserve">שלהם </w:t>
      </w:r>
      <w:r w:rsidRPr="00BE15FC">
        <w:rPr>
          <w:rFonts w:ascii="David" w:hAnsi="David" w:cs="David" w:hint="cs"/>
          <w:sz w:val="24"/>
          <w:szCs w:val="24"/>
          <w:rtl/>
        </w:rPr>
        <w:t>כיהודים המתגוררים בישראל לקהילה היהודית שנמצאת מחוצה לה.</w:t>
      </w:r>
    </w:p>
    <w:p w:rsidR="00F24C74" w:rsidRPr="0041310F" w:rsidRDefault="00F24C74" w:rsidP="00BE494C">
      <w:pPr>
        <w:bidi/>
        <w:spacing w:after="0" w:line="276" w:lineRule="auto"/>
        <w:contextualSpacing/>
        <w:jc w:val="both"/>
        <w:rPr>
          <w:rFonts w:ascii="David" w:eastAsia="Times New Roman" w:hAnsi="David" w:cs="David"/>
          <w:kern w:val="0"/>
          <w:sz w:val="24"/>
          <w:szCs w:val="24"/>
          <w:rtl/>
          <w14:ligatures w14:val="none"/>
        </w:rPr>
      </w:pPr>
    </w:p>
    <w:p w:rsidR="00F24C74" w:rsidRDefault="00F24C74" w:rsidP="00BE494C">
      <w:pPr>
        <w:bidi/>
        <w:spacing w:after="0" w:line="276" w:lineRule="auto"/>
        <w:contextualSpacing/>
        <w:jc w:val="both"/>
        <w:rPr>
          <w:rFonts w:ascii="David" w:eastAsia="Times New Roman" w:hAnsi="David" w:cs="David"/>
          <w:b/>
          <w:bCs/>
          <w:color w:val="000000"/>
          <w:kern w:val="0"/>
          <w:sz w:val="28"/>
          <w:szCs w:val="28"/>
          <w:rtl/>
          <w14:ligatures w14:val="none"/>
        </w:rPr>
      </w:pPr>
      <w:r w:rsidRPr="0041310F">
        <w:rPr>
          <w:rFonts w:ascii="David" w:eastAsia="Times New Roman" w:hAnsi="David" w:cs="David"/>
          <w:b/>
          <w:bCs/>
          <w:color w:val="000000"/>
          <w:kern w:val="0"/>
          <w:sz w:val="28"/>
          <w:szCs w:val="28"/>
          <w:rtl/>
          <w14:ligatures w14:val="none"/>
        </w:rPr>
        <w:t>מהלך</w:t>
      </w:r>
    </w:p>
    <w:p w:rsidR="00BE494C" w:rsidRPr="0041310F" w:rsidRDefault="00BE494C" w:rsidP="00BE494C">
      <w:pPr>
        <w:bidi/>
        <w:spacing w:after="0" w:line="276" w:lineRule="auto"/>
        <w:contextualSpacing/>
        <w:jc w:val="both"/>
        <w:rPr>
          <w:rFonts w:ascii="David" w:eastAsia="Times New Roman" w:hAnsi="David" w:cs="David"/>
          <w:kern w:val="0"/>
          <w:sz w:val="24"/>
          <w:szCs w:val="24"/>
          <w14:ligatures w14:val="none"/>
        </w:rPr>
      </w:pPr>
    </w:p>
    <w:p w:rsidR="00F24C74" w:rsidRPr="007A29BF" w:rsidRDefault="00F24C74" w:rsidP="00BE494C">
      <w:pPr>
        <w:pStyle w:val="ListParagraph"/>
        <w:numPr>
          <w:ilvl w:val="0"/>
          <w:numId w:val="2"/>
        </w:numPr>
        <w:bidi/>
        <w:spacing w:after="0" w:line="276" w:lineRule="auto"/>
        <w:ind w:left="0"/>
        <w:jc w:val="both"/>
        <w:rPr>
          <w:rFonts w:ascii="David" w:eastAsia="Times New Roman" w:hAnsi="David" w:cs="David"/>
          <w:b/>
          <w:bCs/>
          <w:color w:val="000000"/>
          <w:kern w:val="0"/>
          <w:sz w:val="24"/>
          <w:szCs w:val="24"/>
          <w:rtl/>
          <w14:ligatures w14:val="none"/>
        </w:rPr>
      </w:pPr>
      <w:r w:rsidRPr="007A29BF">
        <w:rPr>
          <w:rFonts w:ascii="David" w:eastAsia="Times New Roman" w:hAnsi="David" w:cs="David"/>
          <w:b/>
          <w:bCs/>
          <w:color w:val="000000"/>
          <w:kern w:val="0"/>
          <w:sz w:val="24"/>
          <w:szCs w:val="24"/>
          <w:rtl/>
          <w14:ligatures w14:val="none"/>
        </w:rPr>
        <w:t>פתיחה</w:t>
      </w:r>
      <w:r w:rsidR="00BE494C">
        <w:rPr>
          <w:rFonts w:ascii="David" w:eastAsia="Times New Roman" w:hAnsi="David" w:cs="David" w:hint="cs"/>
          <w:b/>
          <w:bCs/>
          <w:color w:val="000000"/>
          <w:kern w:val="0"/>
          <w:sz w:val="24"/>
          <w:szCs w:val="24"/>
          <w:rtl/>
          <w14:ligatures w14:val="none"/>
        </w:rPr>
        <w:t xml:space="preserve"> (5 דקות)</w:t>
      </w:r>
      <w:r w:rsidRPr="007A29BF">
        <w:rPr>
          <w:rFonts w:ascii="David" w:eastAsia="Times New Roman" w:hAnsi="David" w:cs="David"/>
          <w:b/>
          <w:bCs/>
          <w:color w:val="000000"/>
          <w:kern w:val="0"/>
          <w:sz w:val="24"/>
          <w:szCs w:val="24"/>
          <w:rtl/>
          <w14:ligatures w14:val="none"/>
        </w:rPr>
        <w:t>:</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המדריך יציג את עצמו, את נושא השיעור ואת המוזיאון בקצרה, אך יתמקד בשם המוזיאון.</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*אפשרות למדריכות/ים שיבחרו- ניתן לעשות את ההצגה העצמית על ידי תמונה וסיפור קצר מאוד של המפגש הראשון שהיה להם עם יהודי העולם.</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המדריך יכתוב על הלוח "אנו </w:t>
      </w:r>
      <w:r>
        <w:rPr>
          <w:rFonts w:ascii="David" w:eastAsia="Times New Roman" w:hAnsi="David" w:cs="David"/>
          <w:color w:val="000000"/>
          <w:kern w:val="0"/>
          <w:sz w:val="24"/>
          <w:szCs w:val="24"/>
          <w:rtl/>
          <w14:ligatures w14:val="none"/>
        </w:rPr>
        <w:t>–</w:t>
      </w:r>
      <w:r>
        <w:rPr>
          <w:rFonts w:ascii="David" w:eastAsia="Times New Roman" w:hAnsi="David" w:cs="David" w:hint="cs"/>
          <w:color w:val="000000"/>
          <w:kern w:val="0"/>
          <w:sz w:val="24"/>
          <w:szCs w:val="24"/>
          <w:rtl/>
          <w14:ligatures w14:val="none"/>
        </w:rPr>
        <w:t xml:space="preserve"> מוזיאון העם היהודי" וישאל:</w:t>
      </w:r>
    </w:p>
    <w:p w:rsidR="00F24C74"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14:ligatures w14:val="none"/>
        </w:rPr>
      </w:pPr>
      <w:r>
        <w:rPr>
          <w:rFonts w:ascii="David" w:eastAsia="Times New Roman" w:hAnsi="David" w:cs="David" w:hint="cs"/>
          <w:color w:val="000000"/>
          <w:kern w:val="0"/>
          <w:sz w:val="24"/>
          <w:szCs w:val="24"/>
          <w:rtl/>
          <w14:ligatures w14:val="none"/>
        </w:rPr>
        <w:t>מה עולה לנו בראש כשאנחנו שומעים את המילה "אנו" בהקשר הזה?</w:t>
      </w:r>
    </w:p>
    <w:p w:rsidR="00F24C74" w:rsidRDefault="00F24C74" w:rsidP="00BE494C">
      <w:pPr>
        <w:pStyle w:val="ListParagraph"/>
        <w:numPr>
          <w:ilvl w:val="0"/>
          <w:numId w:val="1"/>
        </w:numPr>
        <w:bidi/>
        <w:spacing w:after="0" w:line="276" w:lineRule="auto"/>
        <w:ind w:left="0"/>
        <w:jc w:val="both"/>
        <w:rPr>
          <w:rFonts w:ascii="David" w:eastAsia="Times New Roman" w:hAnsi="David" w:cs="David"/>
          <w:color w:val="000000"/>
          <w:kern w:val="0"/>
          <w:sz w:val="24"/>
          <w:szCs w:val="24"/>
          <w14:ligatures w14:val="none"/>
        </w:rPr>
      </w:pPr>
      <w:r>
        <w:rPr>
          <w:rFonts w:ascii="David" w:eastAsia="Times New Roman" w:hAnsi="David" w:cs="David" w:hint="cs"/>
          <w:color w:val="000000"/>
          <w:kern w:val="0"/>
          <w:sz w:val="24"/>
          <w:szCs w:val="24"/>
          <w:rtl/>
          <w14:ligatures w14:val="none"/>
        </w:rPr>
        <w:t>למה זה שם המוזיאון? מה אנחנו מצפים שהמוזיאון יספר?</w:t>
      </w:r>
    </w:p>
    <w:p w:rsidR="00F24C74" w:rsidRP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נסביר </w:t>
      </w:r>
      <w:r w:rsidRPr="00F24C74">
        <w:rPr>
          <w:rFonts w:ascii="David" w:eastAsia="Times New Roman" w:hAnsi="David" w:cs="David" w:hint="cs"/>
          <w:color w:val="000000"/>
          <w:kern w:val="0"/>
          <w:sz w:val="24"/>
          <w:szCs w:val="24"/>
          <w:rtl/>
          <w14:ligatures w14:val="none"/>
        </w:rPr>
        <w:t>כי המוזיאון מספר את סיפורו של העם היהודי, לא בהכרח של הדת היהודית- אלא של האנשים שמשתתפים בה, העם עצמו</w:t>
      </w:r>
      <w:r w:rsidRPr="00F24C74">
        <w:rPr>
          <w:rFonts w:ascii="David" w:eastAsia="Times New Roman" w:hAnsi="David" w:cs="David" w:hint="cs"/>
          <w:color w:val="000000"/>
          <w:kern w:val="0"/>
          <w:sz w:val="24"/>
          <w:szCs w:val="24"/>
          <w:rtl/>
          <w14:ligatures w14:val="none"/>
        </w:rPr>
        <w:t xml:space="preserve"> על תרבותו ומורשתו</w:t>
      </w:r>
      <w:r w:rsidRPr="00F24C74">
        <w:rPr>
          <w:rFonts w:ascii="David" w:eastAsia="Times New Roman" w:hAnsi="David" w:cs="David" w:hint="cs"/>
          <w:color w:val="000000"/>
          <w:kern w:val="0"/>
          <w:sz w:val="24"/>
          <w:szCs w:val="24"/>
          <w:rtl/>
          <w14:ligatures w14:val="none"/>
        </w:rPr>
        <w:t>.</w:t>
      </w:r>
      <w:r>
        <w:rPr>
          <w:rFonts w:ascii="David" w:eastAsia="Times New Roman" w:hAnsi="David" w:cs="David" w:hint="cs"/>
          <w:color w:val="000000"/>
          <w:kern w:val="0"/>
          <w:sz w:val="24"/>
          <w:szCs w:val="24"/>
          <w:rtl/>
          <w14:ligatures w14:val="none"/>
        </w:rPr>
        <w:t xml:space="preserve"> מכאן גם משמעות שמו- שכן הוא מבקש לספר את הסיפור של העם כולו, הנמצא ברחבי העולם ולא רק בישראל.</w:t>
      </w:r>
    </w:p>
    <w:p w:rsidR="00F24C74" w:rsidRP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sidRPr="00F24C74">
        <w:rPr>
          <w:rFonts w:ascii="David" w:eastAsia="Times New Roman" w:hAnsi="David" w:cs="David" w:hint="cs"/>
          <w:color w:val="000000"/>
          <w:kern w:val="0"/>
          <w:sz w:val="24"/>
          <w:szCs w:val="24"/>
          <w:rtl/>
          <w14:ligatures w14:val="none"/>
        </w:rPr>
        <w:t>כעת נספר</w:t>
      </w:r>
      <w:r w:rsidRPr="00F24C74">
        <w:rPr>
          <w:rFonts w:ascii="David" w:eastAsia="Times New Roman" w:hAnsi="David" w:cs="David" w:hint="cs"/>
          <w:color w:val="000000"/>
          <w:kern w:val="0"/>
          <w:sz w:val="24"/>
          <w:szCs w:val="24"/>
          <w:rtl/>
          <w14:ligatures w14:val="none"/>
        </w:rPr>
        <w:t xml:space="preserve"> למשתתפים </w:t>
      </w:r>
      <w:r w:rsidRPr="00F24C74">
        <w:rPr>
          <w:rFonts w:ascii="David" w:eastAsia="Times New Roman" w:hAnsi="David" w:cs="David" w:hint="cs"/>
          <w:color w:val="000000"/>
          <w:kern w:val="0"/>
          <w:sz w:val="24"/>
          <w:szCs w:val="24"/>
          <w:rtl/>
          <w14:ligatures w14:val="none"/>
        </w:rPr>
        <w:t>שהגענו</w:t>
      </w:r>
      <w:r w:rsidRPr="00F24C74">
        <w:rPr>
          <w:rFonts w:ascii="David" w:eastAsia="Times New Roman" w:hAnsi="David" w:cs="David" w:hint="cs"/>
          <w:color w:val="000000"/>
          <w:kern w:val="0"/>
          <w:sz w:val="24"/>
          <w:szCs w:val="24"/>
          <w:rtl/>
          <w14:ligatures w14:val="none"/>
        </w:rPr>
        <w:t xml:space="preserve"> להעביר שיעור כחלק מ"שבוע התפוצות" </w:t>
      </w:r>
      <w:r w:rsidRPr="00F24C74">
        <w:rPr>
          <w:rFonts w:ascii="David" w:eastAsia="Times New Roman" w:hAnsi="David" w:cs="David" w:hint="cs"/>
          <w:color w:val="000000"/>
          <w:kern w:val="0"/>
          <w:sz w:val="24"/>
          <w:szCs w:val="24"/>
          <w:rtl/>
          <w14:ligatures w14:val="none"/>
        </w:rPr>
        <w:t>ונשאל</w:t>
      </w:r>
      <w:r w:rsidRPr="00F24C74">
        <w:rPr>
          <w:rFonts w:ascii="David" w:eastAsia="Times New Roman" w:hAnsi="David" w:cs="David" w:hint="cs"/>
          <w:color w:val="000000"/>
          <w:kern w:val="0"/>
          <w:sz w:val="24"/>
          <w:szCs w:val="24"/>
          <w:rtl/>
          <w14:ligatures w14:val="none"/>
        </w:rPr>
        <w:t xml:space="preserve"> את המשתתפים אם הם שמעו פעם את המושג "עמיות".</w:t>
      </w:r>
      <w:r w:rsidRPr="00F24C74">
        <w:rPr>
          <w:rFonts w:ascii="David" w:eastAsia="Times New Roman" w:hAnsi="David" w:cs="David" w:hint="cs"/>
          <w:color w:val="000000"/>
          <w:kern w:val="0"/>
          <w:sz w:val="24"/>
          <w:szCs w:val="24"/>
          <w:rtl/>
          <w14:ligatures w14:val="none"/>
        </w:rPr>
        <w:t xml:space="preserve"> </w:t>
      </w:r>
      <w:r w:rsidRPr="00F24C74">
        <w:rPr>
          <w:rFonts w:ascii="David" w:eastAsia="Times New Roman" w:hAnsi="David" w:cs="David" w:hint="cs"/>
          <w:color w:val="000000"/>
          <w:kern w:val="0"/>
          <w:sz w:val="24"/>
          <w:szCs w:val="24"/>
          <w:rtl/>
          <w14:ligatures w14:val="none"/>
        </w:rPr>
        <w:t>ככל הנראה המשתתפים יענו שלא (במידה ומישהו עונה כן, נבקש ממנו להסביר את המונח) והמדריך ימשיג באופן פשוט את הרעיון- תחושה</w:t>
      </w:r>
      <w:r w:rsidRPr="00F24C74">
        <w:rPr>
          <w:rFonts w:ascii="David" w:eastAsia="Times New Roman" w:hAnsi="David" w:cs="David"/>
          <w:color w:val="000000"/>
          <w:kern w:val="0"/>
          <w:sz w:val="24"/>
          <w:szCs w:val="24"/>
          <w:rtl/>
          <w14:ligatures w14:val="none"/>
        </w:rPr>
        <w:t xml:space="preserve"> שיהודי העולם כולם מאוחדים בקשר של סולידריות ומורשת משותפת, </w:t>
      </w:r>
      <w:r w:rsidRPr="00F24C74">
        <w:rPr>
          <w:rFonts w:ascii="David" w:eastAsia="Times New Roman" w:hAnsi="David" w:cs="David" w:hint="cs"/>
          <w:color w:val="000000"/>
          <w:kern w:val="0"/>
          <w:sz w:val="24"/>
          <w:szCs w:val="24"/>
          <w:rtl/>
          <w14:ligatures w14:val="none"/>
        </w:rPr>
        <w:t>שלא בהכרח נובע ממקור דתי או פוליטי, אלא מתוך שותפות. אין כאן אנחנו והם אלא "אנו" גדול שאנחנו נמצאים תחתיו.</w:t>
      </w:r>
    </w:p>
    <w:p w:rsidR="00F24C74" w:rsidRP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sidRPr="007A29BF">
        <w:rPr>
          <w:rFonts w:ascii="David" w:eastAsia="Times New Roman" w:hAnsi="David" w:cs="David" w:hint="cs"/>
          <w:color w:val="000000"/>
          <w:kern w:val="0"/>
          <w:sz w:val="24"/>
          <w:szCs w:val="24"/>
          <w:rtl/>
          <w14:ligatures w14:val="none"/>
        </w:rPr>
        <w:lastRenderedPageBreak/>
        <w:t>אפשרות:</w:t>
      </w:r>
      <w:r w:rsidRPr="00F24C74">
        <w:rPr>
          <w:rFonts w:ascii="David" w:eastAsia="Times New Roman" w:hAnsi="David" w:cs="David" w:hint="cs"/>
          <w:color w:val="000000"/>
          <w:kern w:val="0"/>
          <w:sz w:val="24"/>
          <w:szCs w:val="24"/>
          <w:rtl/>
          <w14:ligatures w14:val="none"/>
        </w:rPr>
        <w:t xml:space="preserve"> המדריך ישאל מי מהמשתתפים מרגיש שהבין את הרעיון של "עמיות" ויכול לתת לדוגמה מחייו שמתארת את הרעיון. במידה ואין מתנדבים, המנחה יית</w:t>
      </w:r>
      <w:r w:rsidRPr="00F24C74">
        <w:rPr>
          <w:rFonts w:ascii="David" w:eastAsia="Times New Roman" w:hAnsi="David" w:cs="David" w:hint="eastAsia"/>
          <w:color w:val="000000"/>
          <w:kern w:val="0"/>
          <w:sz w:val="24"/>
          <w:szCs w:val="24"/>
          <w:rtl/>
          <w14:ligatures w14:val="none"/>
        </w:rPr>
        <w:t>ן</w:t>
      </w:r>
      <w:r w:rsidRPr="00F24C74">
        <w:rPr>
          <w:rFonts w:ascii="David" w:eastAsia="Times New Roman" w:hAnsi="David" w:cs="David" w:hint="cs"/>
          <w:color w:val="000000"/>
          <w:kern w:val="0"/>
          <w:sz w:val="24"/>
          <w:szCs w:val="24"/>
          <w:rtl/>
          <w14:ligatures w14:val="none"/>
        </w:rPr>
        <w:t xml:space="preserve"> דוגמה משלו (לדוגמה:</w:t>
      </w:r>
      <w:r w:rsidRPr="00F24C74">
        <w:rPr>
          <w:rFonts w:ascii="David" w:eastAsia="Times New Roman" w:hAnsi="David" w:cs="David"/>
          <w:color w:val="000000"/>
          <w:kern w:val="0"/>
          <w:sz w:val="24"/>
          <w:szCs w:val="24"/>
          <w14:ligatures w14:val="none"/>
        </w:rPr>
        <w:t xml:space="preserve"> </w:t>
      </w:r>
      <w:r w:rsidRPr="00F24C74">
        <w:rPr>
          <w:rFonts w:ascii="David" w:eastAsia="Times New Roman" w:hAnsi="David" w:cs="David" w:hint="cs"/>
          <w:color w:val="000000"/>
          <w:kern w:val="0"/>
          <w:sz w:val="24"/>
          <w:szCs w:val="24"/>
          <w:rtl/>
          <w14:ligatures w14:val="none"/>
        </w:rPr>
        <w:t>משלחות הסולידריות של קהילות יהודיות מכל העולם, תרומות באופן כללי...)</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p>
    <w:p w:rsidR="00F24C74" w:rsidRPr="007A29BF" w:rsidRDefault="007A29BF" w:rsidP="00BE494C">
      <w:pPr>
        <w:pStyle w:val="ListParagraph"/>
        <w:numPr>
          <w:ilvl w:val="0"/>
          <w:numId w:val="2"/>
        </w:numPr>
        <w:bidi/>
        <w:spacing w:after="0" w:line="276" w:lineRule="auto"/>
        <w:ind w:left="0"/>
        <w:jc w:val="both"/>
        <w:rPr>
          <w:rFonts w:ascii="David" w:eastAsia="Times New Roman" w:hAnsi="David" w:cs="David"/>
          <w:b/>
          <w:bCs/>
          <w:color w:val="000000"/>
          <w:kern w:val="0"/>
          <w:sz w:val="24"/>
          <w:szCs w:val="24"/>
          <w:rtl/>
          <w14:ligatures w14:val="none"/>
        </w:rPr>
      </w:pPr>
      <w:r>
        <w:rPr>
          <w:rFonts w:ascii="David" w:eastAsia="Times New Roman" w:hAnsi="David" w:cs="David" w:hint="cs"/>
          <w:b/>
          <w:bCs/>
          <w:color w:val="000000"/>
          <w:kern w:val="0"/>
          <w:sz w:val="24"/>
          <w:szCs w:val="24"/>
          <w:rtl/>
          <w14:ligatures w14:val="none"/>
        </w:rPr>
        <w:t>הזהות שלי</w:t>
      </w:r>
      <w:r w:rsidR="00BE494C">
        <w:rPr>
          <w:rFonts w:ascii="David" w:eastAsia="Times New Roman" w:hAnsi="David" w:cs="David" w:hint="cs"/>
          <w:b/>
          <w:bCs/>
          <w:color w:val="000000"/>
          <w:kern w:val="0"/>
          <w:sz w:val="24"/>
          <w:szCs w:val="24"/>
          <w:rtl/>
          <w14:ligatures w14:val="none"/>
        </w:rPr>
        <w:t xml:space="preserve"> (20 דקות)</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בכדי להבין את הקשר שיש לנו עם יהודי העולם, נתחיל קודם בבירור קצר של הזהות היהודית שלנו.</w:t>
      </w:r>
    </w:p>
    <w:p w:rsidR="000617C8" w:rsidRPr="007A29BF"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המדריך יחלק למשתתפים את דפי הבינגו ויבקש מהם לענות על השאלות בקצרה. (כמו כן, חשוב להדגיש שתחת השאלה "ישראל בשבילי היא" אסור לכתוב בית, משפחה או לב. התשובה צריכה להיות יצירתית.)</w:t>
      </w:r>
    </w:p>
    <w:p w:rsidR="000617C8" w:rsidRPr="00BE494C" w:rsidRDefault="000617C8" w:rsidP="00BE494C">
      <w:pPr>
        <w:bidi/>
        <w:spacing w:line="276" w:lineRule="auto"/>
        <w:contextualSpacing/>
        <w:jc w:val="both"/>
        <w:rPr>
          <w:rFonts w:ascii="David" w:hAnsi="David" w:cs="David"/>
          <w:sz w:val="24"/>
          <w:szCs w:val="24"/>
          <w:rtl/>
        </w:rPr>
      </w:pPr>
      <w:r w:rsidRPr="00D9555B">
        <w:rPr>
          <w:rFonts w:ascii="David" w:eastAsia="Times New Roman" w:hAnsi="David" w:cs="David" w:hint="cs"/>
          <w:kern w:val="0"/>
          <w:sz w:val="24"/>
          <w:szCs w:val="24"/>
          <w:rtl/>
          <w14:ligatures w14:val="none"/>
        </w:rPr>
        <w:t>המדריך יקרין את הסרטון "מסעות היהודים". מדובר בסרטון קצר המוצג במוזיאון אשר ב7 דקות ממפה את ההיסטוריה של העם היהודי.</w:t>
      </w:r>
      <w:r>
        <w:rPr>
          <w:rFonts w:ascii="David" w:hAnsi="David" w:cs="David" w:hint="cs"/>
          <w:sz w:val="24"/>
          <w:szCs w:val="24"/>
          <w:rtl/>
        </w:rPr>
        <w:t xml:space="preserve"> </w:t>
      </w:r>
      <w:r w:rsidRPr="00D9555B">
        <w:rPr>
          <w:rFonts w:ascii="David" w:hAnsi="David" w:cs="David" w:hint="cs"/>
          <w:sz w:val="24"/>
          <w:szCs w:val="24"/>
          <w:rtl/>
        </w:rPr>
        <w:t>לצד הרקע ההיסטורי-גיאוגרפי,</w:t>
      </w:r>
      <w:r w:rsidRPr="00D9555B">
        <w:rPr>
          <w:rFonts w:ascii="David" w:hAnsi="David" w:cs="David" w:hint="cs"/>
          <w:b/>
          <w:bCs/>
          <w:sz w:val="24"/>
          <w:szCs w:val="24"/>
          <w:rtl/>
        </w:rPr>
        <w:t xml:space="preserve"> </w:t>
      </w:r>
      <w:r w:rsidRPr="00D9555B">
        <w:rPr>
          <w:rFonts w:ascii="David" w:hAnsi="David" w:cs="David" w:hint="cs"/>
          <w:sz w:val="24"/>
          <w:szCs w:val="24"/>
          <w:rtl/>
        </w:rPr>
        <w:t>הוא מעניק לנו הצצה לסיבות שהובילו לתפוצה הרחבה של עם ישראל ברחבי העולם כולו</w:t>
      </w:r>
      <w:r>
        <w:rPr>
          <w:rFonts w:ascii="David" w:hAnsi="David" w:cs="David" w:hint="cs"/>
          <w:rtl/>
        </w:rPr>
        <w:t>.</w:t>
      </w:r>
      <w:r>
        <w:rPr>
          <w:rFonts w:ascii="David" w:eastAsia="Times New Roman" w:hAnsi="David" w:cs="David" w:hint="cs"/>
          <w:kern w:val="0"/>
          <w:sz w:val="24"/>
          <w:szCs w:val="24"/>
          <w:rtl/>
          <w14:ligatures w14:val="none"/>
        </w:rPr>
        <w:t xml:space="preserve"> המדריך ישאל אם בעקבות הסרטון חלק מהתשובות שלהם לשאלות השתנה? (נזכרו בעוד מדינות מהן הגיעה המשפחה, שינו את האירו</w:t>
      </w:r>
      <w:r>
        <w:rPr>
          <w:rFonts w:ascii="David" w:eastAsia="Times New Roman" w:hAnsi="David" w:cs="David" w:hint="eastAsia"/>
          <w:kern w:val="0"/>
          <w:sz w:val="24"/>
          <w:szCs w:val="24"/>
          <w:rtl/>
          <w14:ligatures w14:val="none"/>
        </w:rPr>
        <w:t>ע</w:t>
      </w:r>
      <w:r>
        <w:rPr>
          <w:rFonts w:ascii="David" w:eastAsia="Times New Roman" w:hAnsi="David" w:cs="David" w:hint="cs"/>
          <w:kern w:val="0"/>
          <w:sz w:val="24"/>
          <w:szCs w:val="24"/>
          <w:rtl/>
          <w14:ligatures w14:val="none"/>
        </w:rPr>
        <w:t xml:space="preserve"> היהודי המשמעותי, שינו מה ישראל בשבילם)</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p>
    <w:p w:rsidR="00F24C74" w:rsidRDefault="00F24C74" w:rsidP="00BE494C">
      <w:pPr>
        <w:bidi/>
        <w:spacing w:after="24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המדריך יבקש מהמשתתפים להסתובב בכיתה ולמצוא כמה שיותר התאמות לתשובות שלהם. כל התאמה שמוצאים, לסמן איקס באותה הקוביה.</w:t>
      </w:r>
      <w:r>
        <w:rPr>
          <w:rFonts w:ascii="David" w:eastAsia="Times New Roman" w:hAnsi="David" w:cs="David" w:hint="cs"/>
          <w:color w:val="000000"/>
          <w:kern w:val="0"/>
          <w:sz w:val="24"/>
          <w:szCs w:val="24"/>
          <w:rtl/>
          <w14:ligatures w14:val="none"/>
        </w:rPr>
        <w:t xml:space="preserve"> המטרה כמו בבינגו היא להצליח לעשות שורה, טור או למלא את הלוח כולו.</w:t>
      </w:r>
    </w:p>
    <w:p w:rsidR="00BE494C"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המדריך יבקש מהמשתתפים לשבת וישאל: </w:t>
      </w:r>
    </w:p>
    <w:p w:rsidR="00F24C74" w:rsidRPr="0041310F" w:rsidRDefault="00F24C74" w:rsidP="00BE494C">
      <w:pPr>
        <w:bidi/>
        <w:spacing w:after="0" w:line="276" w:lineRule="auto"/>
        <w:contextualSpacing/>
        <w:jc w:val="both"/>
        <w:rPr>
          <w:rFonts w:ascii="David" w:eastAsia="Times New Roman" w:hAnsi="David" w:cs="David"/>
          <w:kern w:val="0"/>
          <w:sz w:val="24"/>
          <w:szCs w:val="24"/>
          <w:rtl/>
          <w14:ligatures w14:val="none"/>
        </w:rPr>
      </w:pPr>
      <w:r>
        <w:rPr>
          <w:rFonts w:ascii="David" w:eastAsia="Times New Roman" w:hAnsi="David" w:cs="David"/>
          <w:color w:val="000000"/>
          <w:kern w:val="0"/>
          <w:sz w:val="24"/>
          <w:szCs w:val="24"/>
          <w:rtl/>
          <w14:ligatures w14:val="none"/>
        </w:rPr>
        <w:br/>
      </w:r>
      <w:r>
        <w:rPr>
          <w:rFonts w:ascii="David" w:eastAsia="Times New Roman" w:hAnsi="David" w:cs="David" w:hint="cs"/>
          <w:color w:val="000000"/>
          <w:kern w:val="0"/>
          <w:sz w:val="24"/>
          <w:szCs w:val="24"/>
          <w:rtl/>
          <w14:ligatures w14:val="none"/>
        </w:rPr>
        <w:t>איזו תשובה קיבלה הכי הרבה התאמות?</w:t>
      </w:r>
    </w:p>
    <w:p w:rsidR="00F24C74" w:rsidRPr="0041310F" w:rsidRDefault="00F24C74" w:rsidP="00BE494C">
      <w:pPr>
        <w:bidi/>
        <w:spacing w:after="0" w:line="276" w:lineRule="auto"/>
        <w:contextualSpacing/>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איזו תשובה קיבלה הכי מעט?</w:t>
      </w:r>
    </w:p>
    <w:p w:rsidR="00F24C74" w:rsidRPr="00F24C74" w:rsidRDefault="00F24C74" w:rsidP="00BE494C">
      <w:pPr>
        <w:bidi/>
        <w:spacing w:after="0" w:line="276" w:lineRule="auto"/>
        <w:contextualSpacing/>
        <w:jc w:val="both"/>
        <w:rPr>
          <w:rFonts w:ascii="David" w:eastAsia="Times New Roman" w:hAnsi="David" w:cs="David"/>
          <w:kern w:val="0"/>
          <w:sz w:val="24"/>
          <w:szCs w:val="24"/>
          <w:rtl/>
          <w14:ligatures w14:val="none"/>
        </w:rPr>
      </w:pPr>
      <w:r>
        <w:rPr>
          <w:rFonts w:ascii="David" w:eastAsia="Times New Roman" w:hAnsi="David" w:cs="David" w:hint="cs"/>
          <w:color w:val="000000"/>
          <w:kern w:val="0"/>
          <w:sz w:val="24"/>
          <w:szCs w:val="24"/>
          <w:rtl/>
          <w14:ligatures w14:val="none"/>
        </w:rPr>
        <w:t xml:space="preserve">אם לא מצאנו התאמות לתשובה מסוימת, </w:t>
      </w:r>
      <w:r w:rsidRPr="0041310F">
        <w:rPr>
          <w:rFonts w:ascii="David" w:eastAsia="Times New Roman" w:hAnsi="David" w:cs="David"/>
          <w:color w:val="000000"/>
          <w:kern w:val="0"/>
          <w:sz w:val="24"/>
          <w:szCs w:val="24"/>
          <w:rtl/>
          <w14:ligatures w14:val="none"/>
        </w:rPr>
        <w:t xml:space="preserve">למה </w:t>
      </w:r>
      <w:r>
        <w:rPr>
          <w:rFonts w:ascii="David" w:eastAsia="Times New Roman" w:hAnsi="David" w:cs="David" w:hint="cs"/>
          <w:color w:val="000000"/>
          <w:kern w:val="0"/>
          <w:sz w:val="24"/>
          <w:szCs w:val="24"/>
          <w:rtl/>
          <w14:ligatures w14:val="none"/>
        </w:rPr>
        <w:t xml:space="preserve">לדעתנו </w:t>
      </w:r>
      <w:r w:rsidRPr="0041310F">
        <w:rPr>
          <w:rFonts w:ascii="David" w:eastAsia="Times New Roman" w:hAnsi="David" w:cs="David"/>
          <w:color w:val="000000"/>
          <w:kern w:val="0"/>
          <w:sz w:val="24"/>
          <w:szCs w:val="24"/>
          <w:rtl/>
          <w14:ligatures w14:val="none"/>
        </w:rPr>
        <w:t>לא מצאנו התאמות?</w:t>
      </w:r>
    </w:p>
    <w:p w:rsidR="00BE494C" w:rsidRDefault="00F24C74" w:rsidP="00BE494C">
      <w:pPr>
        <w:bidi/>
        <w:spacing w:after="24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לאחר מכן, </w:t>
      </w:r>
      <w:r>
        <w:rPr>
          <w:rFonts w:ascii="David" w:eastAsia="Times New Roman" w:hAnsi="David" w:cs="David" w:hint="cs"/>
          <w:color w:val="000000"/>
          <w:kern w:val="0"/>
          <w:sz w:val="24"/>
          <w:szCs w:val="24"/>
          <w:rtl/>
          <w14:ligatures w14:val="none"/>
        </w:rPr>
        <w:t>נתמקד ב</w:t>
      </w:r>
      <w:r w:rsidR="000617C8">
        <w:rPr>
          <w:rFonts w:ascii="David" w:eastAsia="Times New Roman" w:hAnsi="David" w:cs="David" w:hint="cs"/>
          <w:color w:val="000000"/>
          <w:kern w:val="0"/>
          <w:sz w:val="24"/>
          <w:szCs w:val="24"/>
          <w:rtl/>
          <w14:ligatures w14:val="none"/>
        </w:rPr>
        <w:t xml:space="preserve">שאלה הממפה את המקומות מהן הגיעו המשפחות שלנו. </w:t>
      </w:r>
      <w:r>
        <w:rPr>
          <w:rFonts w:ascii="David" w:eastAsia="Times New Roman" w:hAnsi="David" w:cs="David" w:hint="cs"/>
          <w:color w:val="000000"/>
          <w:kern w:val="0"/>
          <w:sz w:val="24"/>
          <w:szCs w:val="24"/>
          <w:rtl/>
          <w14:ligatures w14:val="none"/>
        </w:rPr>
        <w:t>המדריך יבקש מכל ילד לספר מאילו מדינות מגיעה המשפחה שלו ויאסוף את התשובות על הלוח. המדריך יקפיד לשאול אם נותרה לילד משפחה באותה המדינה.</w:t>
      </w:r>
      <w:r w:rsidR="000617C8">
        <w:rPr>
          <w:rFonts w:ascii="David" w:eastAsia="Times New Roman" w:hAnsi="David" w:cs="David" w:hint="cs"/>
          <w:color w:val="000000"/>
          <w:kern w:val="0"/>
          <w:sz w:val="24"/>
          <w:szCs w:val="24"/>
          <w:rtl/>
          <w14:ligatures w14:val="none"/>
        </w:rPr>
        <w:t xml:space="preserve"> הערה: לא צריך לעשות כאן סבב, אלא לבקש מתנדב/ת שיתחילו לספר ואז לשאול למי יש משהו להוסיף.</w:t>
      </w:r>
    </w:p>
    <w:p w:rsidR="00F24C74" w:rsidRDefault="00F24C74" w:rsidP="00BE494C">
      <w:pPr>
        <w:bidi/>
        <w:spacing w:after="24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color w:val="000000"/>
          <w:kern w:val="0"/>
          <w:sz w:val="24"/>
          <w:szCs w:val="24"/>
          <w:rtl/>
          <w14:ligatures w14:val="none"/>
        </w:rPr>
        <w:br/>
      </w:r>
      <w:r>
        <w:rPr>
          <w:rFonts w:ascii="David" w:eastAsia="Times New Roman" w:hAnsi="David" w:cs="David" w:hint="cs"/>
          <w:color w:val="000000"/>
          <w:kern w:val="0"/>
          <w:sz w:val="24"/>
          <w:szCs w:val="24"/>
          <w:rtl/>
          <w14:ligatures w14:val="none"/>
        </w:rPr>
        <w:t xml:space="preserve">המדריך יאסוף את המדינות על הלוח, יסמן קו אם זו מדינה שכבר מופיעה ויוסיף כוכבית ליד כל מדינה שבה עדיין ישנה משפחה. </w:t>
      </w:r>
    </w:p>
    <w:p w:rsidR="00F24C74" w:rsidRDefault="00F24C74" w:rsidP="00BE494C">
      <w:pPr>
        <w:bidi/>
        <w:spacing w:after="240" w:line="276" w:lineRule="auto"/>
        <w:contextualSpacing/>
        <w:jc w:val="both"/>
        <w:rPr>
          <w:rFonts w:ascii="David" w:eastAsia="Times New Roman" w:hAnsi="David" w:cs="David"/>
          <w:color w:val="000000"/>
          <w:kern w:val="0"/>
          <w:sz w:val="24"/>
          <w:szCs w:val="24"/>
          <w:rtl/>
          <w14:ligatures w14:val="none"/>
        </w:rPr>
      </w:pPr>
      <w:r w:rsidRPr="000617C8">
        <w:rPr>
          <w:rFonts w:ascii="David" w:eastAsia="Times New Roman" w:hAnsi="David" w:cs="David" w:hint="cs"/>
          <w:color w:val="000000"/>
          <w:kern w:val="0"/>
          <w:sz w:val="24"/>
          <w:szCs w:val="24"/>
          <w:rtl/>
          <w14:ligatures w14:val="none"/>
        </w:rPr>
        <w:t xml:space="preserve">המדריך ישאל אם, לדעת המשתתפים, יש במשפחה שלהם מנהגים שהם הביאו מארצות המוצא שלהם ועדיין מקיימים כיום.  </w:t>
      </w:r>
    </w:p>
    <w:p w:rsidR="000617C8" w:rsidRPr="007A29BF" w:rsidRDefault="00F24C74" w:rsidP="00BE494C">
      <w:pPr>
        <w:bidi/>
        <w:spacing w:after="240" w:line="276" w:lineRule="auto"/>
        <w:contextualSpacing/>
        <w:jc w:val="both"/>
        <w:rPr>
          <w:rFonts w:ascii="David" w:eastAsia="Times New Roman" w:hAnsi="David" w:cs="David"/>
          <w:b/>
          <w:bCs/>
          <w:kern w:val="0"/>
          <w:sz w:val="24"/>
          <w:szCs w:val="24"/>
          <w14:ligatures w14:val="none"/>
        </w:rPr>
      </w:pPr>
      <w:r w:rsidRPr="007A29BF">
        <w:rPr>
          <w:rFonts w:ascii="David" w:eastAsia="Times New Roman" w:hAnsi="David" w:cs="David" w:hint="cs"/>
          <w:kern w:val="0"/>
          <w:sz w:val="24"/>
          <w:szCs w:val="24"/>
          <w:rtl/>
          <w14:ligatures w14:val="none"/>
        </w:rPr>
        <w:t xml:space="preserve"> </w:t>
      </w:r>
      <w:r w:rsidR="000617C8" w:rsidRPr="007A29BF">
        <w:rPr>
          <w:rFonts w:ascii="David" w:eastAsia="Times New Roman" w:hAnsi="David" w:cs="David" w:hint="cs"/>
          <w:kern w:val="0"/>
          <w:sz w:val="24"/>
          <w:szCs w:val="24"/>
          <w:rtl/>
          <w14:ligatures w14:val="none"/>
        </w:rPr>
        <w:t>*</w:t>
      </w:r>
      <w:r w:rsidR="000617C8" w:rsidRPr="007A29BF">
        <w:rPr>
          <w:rFonts w:ascii="David" w:eastAsia="Times New Roman" w:hAnsi="David" w:cs="David"/>
          <w:b/>
          <w:bCs/>
          <w:kern w:val="0"/>
          <w:sz w:val="24"/>
          <w:szCs w:val="24"/>
          <w:rtl/>
          <w14:ligatures w14:val="none"/>
        </w:rPr>
        <w:t xml:space="preserve"> </w:t>
      </w:r>
      <w:r w:rsidR="000617C8" w:rsidRPr="007A29BF">
        <w:rPr>
          <w:rFonts w:ascii="David" w:eastAsia="Times New Roman" w:hAnsi="David" w:cs="David"/>
          <w:b/>
          <w:bCs/>
          <w:kern w:val="0"/>
          <w:sz w:val="24"/>
          <w:szCs w:val="24"/>
          <w:rtl/>
          <w14:ligatures w14:val="none"/>
        </w:rPr>
        <w:t>במידה והכיתה גדולה ו\או צפופה (מרחב פחות מתאים לתנועה) ניתן לבצע את המתודה באופן הבא:</w:t>
      </w:r>
    </w:p>
    <w:p w:rsidR="00F24C74" w:rsidRDefault="000617C8" w:rsidP="00BE494C">
      <w:pPr>
        <w:bidi/>
        <w:spacing w:after="0" w:line="276" w:lineRule="auto"/>
        <w:contextualSpacing/>
        <w:jc w:val="both"/>
        <w:rPr>
          <w:rFonts w:ascii="David" w:eastAsia="Times New Roman" w:hAnsi="David" w:cs="David"/>
          <w:kern w:val="0"/>
          <w:sz w:val="24"/>
          <w:szCs w:val="24"/>
          <w:rtl/>
          <w14:ligatures w14:val="none"/>
        </w:rPr>
      </w:pPr>
      <w:r>
        <w:rPr>
          <w:rFonts w:ascii="David" w:eastAsia="Times New Roman" w:hAnsi="David" w:cs="David"/>
          <w:color w:val="000000"/>
          <w:kern w:val="0"/>
          <w:sz w:val="24"/>
          <w:szCs w:val="24"/>
          <w:rtl/>
          <w14:ligatures w14:val="none"/>
        </w:rPr>
        <w:t>המדריך יחלק למשתתפים את דפי הבינגו ויבקש מהם לענות על השאלות בקצרה. (כמו כן, חשוב להדגיש שתחת השאלה "ישראל בשבילי היא" אסור לכתוב בית, משפחה או לב. התשובה צריכה להיות יצירתית.)</w:t>
      </w:r>
      <w:r>
        <w:rPr>
          <w:rFonts w:ascii="David" w:eastAsia="Times New Roman" w:hAnsi="David" w:cs="David"/>
          <w:color w:val="000000"/>
          <w:kern w:val="0"/>
          <w:sz w:val="24"/>
          <w:szCs w:val="24"/>
          <w:rtl/>
          <w14:ligatures w14:val="none"/>
        </w:rPr>
        <w:br/>
      </w:r>
      <w:r>
        <w:rPr>
          <w:rFonts w:ascii="David" w:eastAsia="Times New Roman" w:hAnsi="David" w:cs="David"/>
          <w:kern w:val="0"/>
          <w:sz w:val="24"/>
          <w:szCs w:val="24"/>
          <w:rtl/>
          <w14:ligatures w14:val="none"/>
        </w:rPr>
        <w:t>המדריך יעבור על כל שאלה וישאל מי מהמשתתפים חושב שיש לו את התשובה שהכי הרבה יזדהו איתה\התשובה הכי מיוחדת שאף אחד לא ענה באופן דומה. המדריך יבקש ממשתתף או שניים לשתף את התשובות שלהם. על כל תשובה המדריך ישאל כמה אנשים ענו באופן דומה ויראה אם אכן זו התשובה הכי נפוצה\מיוחדת.</w:t>
      </w:r>
    </w:p>
    <w:p w:rsidR="000617C8" w:rsidRDefault="000617C8" w:rsidP="00BE494C">
      <w:pPr>
        <w:bidi/>
        <w:spacing w:after="0" w:line="276" w:lineRule="auto"/>
        <w:contextualSpacing/>
        <w:jc w:val="both"/>
        <w:rPr>
          <w:rFonts w:ascii="David" w:eastAsia="Times New Roman" w:hAnsi="David" w:cs="David"/>
          <w:color w:val="000000"/>
          <w:kern w:val="0"/>
          <w:sz w:val="24"/>
          <w:szCs w:val="24"/>
          <w:rtl/>
          <w14:ligatures w14:val="none"/>
        </w:rPr>
      </w:pPr>
    </w:p>
    <w:p w:rsidR="007A29BF" w:rsidRPr="007A29BF" w:rsidRDefault="007A29BF" w:rsidP="00BE494C">
      <w:pPr>
        <w:pStyle w:val="ListParagraph"/>
        <w:numPr>
          <w:ilvl w:val="0"/>
          <w:numId w:val="2"/>
        </w:numPr>
        <w:bidi/>
        <w:spacing w:after="240" w:line="276" w:lineRule="auto"/>
        <w:ind w:left="0"/>
        <w:jc w:val="both"/>
        <w:rPr>
          <w:rFonts w:ascii="David" w:eastAsia="Times New Roman" w:hAnsi="David" w:cs="David"/>
          <w:b/>
          <w:bCs/>
          <w:color w:val="000000"/>
          <w:kern w:val="0"/>
          <w:sz w:val="24"/>
          <w:szCs w:val="24"/>
          <w:rtl/>
          <w14:ligatures w14:val="none"/>
        </w:rPr>
      </w:pPr>
      <w:r w:rsidRPr="007A29BF">
        <w:rPr>
          <w:rFonts w:ascii="David" w:eastAsia="Times New Roman" w:hAnsi="David" w:cs="David" w:hint="cs"/>
          <w:b/>
          <w:bCs/>
          <w:color w:val="000000"/>
          <w:kern w:val="0"/>
          <w:sz w:val="24"/>
          <w:szCs w:val="24"/>
          <w:rtl/>
          <w14:ligatures w14:val="none"/>
        </w:rPr>
        <w:t>חידון</w:t>
      </w:r>
      <w:r>
        <w:rPr>
          <w:rFonts w:ascii="David" w:eastAsia="Times New Roman" w:hAnsi="David" w:cs="David" w:hint="cs"/>
          <w:b/>
          <w:bCs/>
          <w:color w:val="000000"/>
          <w:kern w:val="0"/>
          <w:sz w:val="24"/>
          <w:szCs w:val="24"/>
          <w:rtl/>
          <w14:ligatures w14:val="none"/>
        </w:rPr>
        <w:t>- יהדות העולם במספרים</w:t>
      </w:r>
      <w:r w:rsidR="00BE494C">
        <w:rPr>
          <w:rFonts w:ascii="David" w:eastAsia="Times New Roman" w:hAnsi="David" w:cs="David" w:hint="cs"/>
          <w:b/>
          <w:bCs/>
          <w:color w:val="000000"/>
          <w:kern w:val="0"/>
          <w:sz w:val="24"/>
          <w:szCs w:val="24"/>
          <w:rtl/>
          <w14:ligatures w14:val="none"/>
        </w:rPr>
        <w:t xml:space="preserve"> (5 דקות)</w:t>
      </w:r>
      <w:r w:rsidRPr="007A29BF">
        <w:rPr>
          <w:rFonts w:ascii="David" w:eastAsia="Times New Roman" w:hAnsi="David" w:cs="David" w:hint="cs"/>
          <w:b/>
          <w:bCs/>
          <w:color w:val="000000"/>
          <w:kern w:val="0"/>
          <w:sz w:val="24"/>
          <w:szCs w:val="24"/>
          <w:rtl/>
          <w14:ligatures w14:val="none"/>
        </w:rPr>
        <w:t>:</w:t>
      </w:r>
    </w:p>
    <w:p w:rsidR="00105ECF" w:rsidRPr="007A29BF" w:rsidRDefault="00105ECF" w:rsidP="00BE494C">
      <w:pPr>
        <w:bidi/>
        <w:spacing w:after="240" w:line="276" w:lineRule="auto"/>
        <w:contextualSpacing/>
        <w:jc w:val="both"/>
        <w:rPr>
          <w:rFonts w:ascii="David" w:eastAsia="Times New Roman" w:hAnsi="David" w:cs="David"/>
          <w:color w:val="000000"/>
          <w:kern w:val="0"/>
          <w:sz w:val="24"/>
          <w:szCs w:val="24"/>
          <w:rtl/>
          <w14:ligatures w14:val="none"/>
        </w:rPr>
      </w:pPr>
      <w:r w:rsidRPr="007A29BF">
        <w:rPr>
          <w:rFonts w:ascii="David" w:eastAsia="Times New Roman" w:hAnsi="David" w:cs="David" w:hint="cs"/>
          <w:color w:val="000000"/>
          <w:kern w:val="0"/>
          <w:sz w:val="24"/>
          <w:szCs w:val="24"/>
          <w:rtl/>
          <w14:ligatures w14:val="none"/>
        </w:rPr>
        <w:t>העובדה שהמשפחות שלנו הגיעו מכל כך הרבה מקומות מלמדת על כך שבכל המקומות הללו היו קהילות יהודיות. המצב הזה לא השתנה גם לאחר הקמת מדינת ישראל וגם כיום יהודים מפוזרים בכל העולם, כפי שראינו בסרטון. בכדי להבין קצת על מצב היהודים בעולם ומה אנחנו יודעים עליהם, נקיים חידון</w:t>
      </w:r>
      <w:r w:rsidR="00F24C74" w:rsidRPr="007A29BF">
        <w:rPr>
          <w:rFonts w:ascii="David" w:eastAsia="Times New Roman" w:hAnsi="David" w:cs="David" w:hint="cs"/>
          <w:color w:val="000000"/>
          <w:kern w:val="0"/>
          <w:sz w:val="24"/>
          <w:szCs w:val="24"/>
          <w:rtl/>
          <w14:ligatures w14:val="none"/>
        </w:rPr>
        <w:t xml:space="preserve">. </w:t>
      </w:r>
    </w:p>
    <w:p w:rsidR="00105ECF" w:rsidRDefault="00105ECF" w:rsidP="00BE494C">
      <w:pPr>
        <w:bidi/>
        <w:spacing w:after="24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*מומלץ מאוד למשחק את החידון על ידי חלוקת הכיתה לקבוצות ומתן ניקוד על תשובה נכונה.</w:t>
      </w:r>
      <w:r w:rsidR="007A29BF">
        <w:rPr>
          <w:rFonts w:ascii="David" w:eastAsia="Times New Roman" w:hAnsi="David" w:cs="David" w:hint="cs"/>
          <w:color w:val="000000"/>
          <w:kern w:val="0"/>
          <w:sz w:val="24"/>
          <w:szCs w:val="24"/>
          <w:rtl/>
          <w14:ligatures w14:val="none"/>
        </w:rPr>
        <w:t xml:space="preserve"> (השאלות והתשובות מופיעות בנספח). </w:t>
      </w:r>
      <w:r>
        <w:rPr>
          <w:rFonts w:ascii="David" w:eastAsia="Times New Roman" w:hAnsi="David" w:cs="David"/>
          <w:color w:val="000000"/>
          <w:kern w:val="0"/>
          <w:sz w:val="24"/>
          <w:szCs w:val="24"/>
          <w:rtl/>
          <w14:ligatures w14:val="none"/>
        </w:rPr>
        <w:t>לאחר החידון, נמשיך לשקופיות הבאות במצגת.</w:t>
      </w:r>
    </w:p>
    <w:p w:rsidR="007A29BF" w:rsidRPr="00BE494C" w:rsidRDefault="0013709F" w:rsidP="00BE494C">
      <w:pPr>
        <w:pStyle w:val="ListParagraph"/>
        <w:numPr>
          <w:ilvl w:val="0"/>
          <w:numId w:val="2"/>
        </w:numPr>
        <w:bidi/>
        <w:spacing w:after="0" w:line="276" w:lineRule="auto"/>
        <w:ind w:left="0"/>
        <w:jc w:val="both"/>
        <w:rPr>
          <w:rFonts w:ascii="David" w:eastAsia="Times New Roman" w:hAnsi="David" w:cs="David"/>
          <w:b/>
          <w:bCs/>
          <w:color w:val="000000"/>
          <w:kern w:val="0"/>
          <w:sz w:val="24"/>
          <w:szCs w:val="24"/>
          <w:rtl/>
          <w14:ligatures w14:val="none"/>
        </w:rPr>
      </w:pPr>
      <w:r>
        <w:rPr>
          <w:rFonts w:ascii="David" w:eastAsia="Times New Roman" w:hAnsi="David" w:cs="David" w:hint="cs"/>
          <w:b/>
          <w:bCs/>
          <w:color w:val="000000"/>
          <w:kern w:val="0"/>
          <w:sz w:val="24"/>
          <w:szCs w:val="24"/>
          <w:rtl/>
          <w14:ligatures w14:val="none"/>
        </w:rPr>
        <w:t>איך החיים מעבר לים</w:t>
      </w:r>
      <w:r w:rsidR="00BE494C">
        <w:rPr>
          <w:rFonts w:ascii="David" w:eastAsia="Times New Roman" w:hAnsi="David" w:cs="David" w:hint="cs"/>
          <w:b/>
          <w:bCs/>
          <w:color w:val="000000"/>
          <w:kern w:val="0"/>
          <w:sz w:val="24"/>
          <w:szCs w:val="24"/>
          <w:rtl/>
          <w14:ligatures w14:val="none"/>
        </w:rPr>
        <w:t xml:space="preserve"> (10 דקות)</w:t>
      </w:r>
      <w:r w:rsidR="007A29BF" w:rsidRPr="007A29BF">
        <w:rPr>
          <w:rFonts w:ascii="David" w:eastAsia="Times New Roman" w:hAnsi="David" w:cs="David" w:hint="cs"/>
          <w:b/>
          <w:bCs/>
          <w:color w:val="000000"/>
          <w:kern w:val="0"/>
          <w:sz w:val="24"/>
          <w:szCs w:val="24"/>
          <w:rtl/>
          <w14:ligatures w14:val="none"/>
        </w:rPr>
        <w:t>?</w:t>
      </w:r>
    </w:p>
    <w:p w:rsidR="0013709F" w:rsidRDefault="0013709F"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ראינו שכמות מאוד גדולה של יהודים חיים מחוץ לישראל, במדינות שאינן יהודיות בהגדרה. איך לדעתכם זה משפיע על אורך החיים שלהם?</w:t>
      </w:r>
    </w:p>
    <w:p w:rsidR="0013709F" w:rsidRDefault="0013709F"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lastRenderedPageBreak/>
        <w:t>בחלק זה "נפגוש" מספר דמויות ממשיות, הנמצאות בתוך המוזיאון, ונראה איך החיים היהודיים בתפוצות משפיעים עליהם.</w:t>
      </w:r>
    </w:p>
    <w:p w:rsidR="00105ECF" w:rsidRPr="0013709F" w:rsidRDefault="0013709F" w:rsidP="00BE494C">
      <w:pPr>
        <w:pStyle w:val="ListParagraph"/>
        <w:numPr>
          <w:ilvl w:val="0"/>
          <w:numId w:val="15"/>
        </w:numPr>
        <w:bidi/>
        <w:spacing w:after="0" w:line="276" w:lineRule="auto"/>
        <w:ind w:left="0"/>
        <w:jc w:val="both"/>
        <w:rPr>
          <w:rFonts w:ascii="David" w:eastAsia="Times New Roman" w:hAnsi="David" w:cs="David"/>
          <w:b/>
          <w:bCs/>
          <w:color w:val="000000"/>
          <w:kern w:val="0"/>
          <w:sz w:val="24"/>
          <w:szCs w:val="24"/>
          <w:rtl/>
          <w14:ligatures w14:val="none"/>
        </w:rPr>
      </w:pPr>
      <w:r w:rsidRPr="0013709F">
        <w:rPr>
          <w:rFonts w:ascii="David" w:eastAsia="Times New Roman" w:hAnsi="David" w:cs="David" w:hint="cs"/>
          <w:b/>
          <w:bCs/>
          <w:color w:val="000000"/>
          <w:kern w:val="0"/>
          <w:sz w:val="24"/>
          <w:szCs w:val="24"/>
          <w:rtl/>
          <w14:ligatures w14:val="none"/>
        </w:rPr>
        <w:t xml:space="preserve">סנדי קופקס: </w:t>
      </w:r>
    </w:p>
    <w:p w:rsidR="0013709F" w:rsidRDefault="00105ECF"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color w:val="000000"/>
          <w:kern w:val="0"/>
          <w:sz w:val="24"/>
          <w:szCs w:val="24"/>
          <w:rtl/>
          <w14:ligatures w14:val="none"/>
        </w:rPr>
        <w:t>סנדי קופקס הוא שחקן בייסבול יהודי-אמריקאי. מהטובים של תקופתו ויש הטוענים, מהטובים בהיסטוריה. ה"מסי" או ה"רונאלדו" של ימיו. הוא התאמץ מאוד להתקדם בקריירה שלו וב1965, במשחק הגמר של הליגה העולמית בבייסבול, נתקל בבעיה. המשחק נפל על יום כיפור ובפני סנדי עמדה הדילמה- לשחק או לצום. אם הוא משחק, הוא שולח מסר ברור לאומה האמריקאית לגבי חשיבות המסורת שלו. אם הוא לא משחק, הוא מעמיד בסכנה את העתיד שלו ושל הקבוצה שלו.</w:t>
      </w:r>
      <w:r w:rsidR="0013709F">
        <w:rPr>
          <w:rFonts w:ascii="David" w:eastAsia="Times New Roman" w:hAnsi="David" w:cs="David" w:hint="cs"/>
          <w:color w:val="000000"/>
          <w:kern w:val="0"/>
          <w:sz w:val="24"/>
          <w:szCs w:val="24"/>
          <w:rtl/>
          <w14:ligatures w14:val="none"/>
        </w:rPr>
        <w:t xml:space="preserve"> מה אתם הייתם עושים? מה לדעתכם הוא בחר לעשות?</w:t>
      </w:r>
    </w:p>
    <w:p w:rsidR="00105ECF" w:rsidRDefault="00105ECF"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color w:val="000000"/>
          <w:kern w:val="0"/>
          <w:sz w:val="24"/>
          <w:szCs w:val="24"/>
          <w:rtl/>
          <w14:ligatures w14:val="none"/>
        </w:rPr>
        <w:t xml:space="preserve"> בסופו של דבר סנדי אכן בחר לצום והקבוצה שלו הפסידה באותו משחק, אך הקבוצה שלו התאוששה מההפסד ובסופו של דבר הם זכו באותה אליפות. עם זאת, מעבר לקושי הספציפי של סנדי, שיכול היה לעלות לו בקריירה שלו, יש כאן דוגמה לדילמה שיהודים רבים נתקלים בה – הם חיים בסביבה לא יהודית והמצב מקשה על קיום אורח חיים יהודי תוך כדי התערות בקהילה ובסביבה. מצב כזה מוביל לפספוס אירועים, קושי בבילויים משותפים עם חברים, הגבלה ביכולת להתקדם בתחומים מסוימים משום שנדרשת עבודה בשבת וחג, מבחנים שיכולים ליפול על חגים חשובים ליהודים.</w:t>
      </w:r>
    </w:p>
    <w:p w:rsidR="00105ECF" w:rsidRPr="0013709F" w:rsidRDefault="0013709F" w:rsidP="00BE494C">
      <w:pPr>
        <w:pStyle w:val="ListParagraph"/>
        <w:numPr>
          <w:ilvl w:val="0"/>
          <w:numId w:val="15"/>
        </w:numPr>
        <w:bidi/>
        <w:spacing w:after="0" w:line="276" w:lineRule="auto"/>
        <w:ind w:left="0"/>
        <w:jc w:val="both"/>
        <w:rPr>
          <w:rFonts w:ascii="David" w:eastAsia="Times New Roman" w:hAnsi="David" w:cs="David"/>
          <w:b/>
          <w:bCs/>
          <w:color w:val="000000"/>
          <w:kern w:val="0"/>
          <w:sz w:val="24"/>
          <w:szCs w:val="24"/>
          <w:rtl/>
          <w14:ligatures w14:val="none"/>
        </w:rPr>
      </w:pPr>
      <w:r w:rsidRPr="0013709F">
        <w:rPr>
          <w:rFonts w:ascii="David" w:eastAsia="Times New Roman" w:hAnsi="David" w:cs="David" w:hint="cs"/>
          <w:b/>
          <w:bCs/>
          <w:color w:val="000000"/>
          <w:kern w:val="0"/>
          <w:sz w:val="24"/>
          <w:szCs w:val="24"/>
          <w:rtl/>
          <w14:ligatures w14:val="none"/>
        </w:rPr>
        <w:t>יעל וקן נטורי:</w:t>
      </w:r>
    </w:p>
    <w:p w:rsidR="00105ECF" w:rsidRDefault="00105ECF" w:rsidP="00BE494C">
      <w:pPr>
        <w:bidi/>
        <w:spacing w:after="0" w:line="276" w:lineRule="auto"/>
        <w:contextualSpacing/>
        <w:jc w:val="both"/>
        <w:rPr>
          <w:rFonts w:ascii="David" w:eastAsia="Times New Roman" w:hAnsi="David" w:cs="David"/>
          <w:color w:val="000000"/>
          <w:kern w:val="0"/>
          <w:sz w:val="24"/>
          <w:szCs w:val="24"/>
          <w:rtl/>
          <w14:ligatures w14:val="none"/>
        </w:rPr>
      </w:pPr>
      <w:r w:rsidRPr="0013709F">
        <w:rPr>
          <w:rFonts w:ascii="David" w:eastAsia="Times New Roman" w:hAnsi="David" w:cs="David"/>
          <w:color w:val="000000"/>
          <w:kern w:val="0"/>
          <w:sz w:val="24"/>
          <w:szCs w:val="24"/>
          <w:rtl/>
          <w14:ligatures w14:val="none"/>
        </w:rPr>
        <w:t xml:space="preserve">בשקופית הבאה נראה את משפחת נטורי- יעל וקן וילדיהם קרוז ותושיה. יעל היא בת להורים יהודים שנולדה וגדלה בארה"ב. את בעלה קן היא פגשה באוניברסיטה והם נישאו, על אף שקן הינו קתולי. בישראל, כשמישהו בסביבה שלנו מוצא חן בעיננו, אין קושי מיוחד בפן הדתי- מרבית הסביבה שלנו הם יהודים. </w:t>
      </w:r>
      <w:r w:rsidR="0013709F">
        <w:rPr>
          <w:rFonts w:ascii="David" w:eastAsia="Times New Roman" w:hAnsi="David" w:cs="David" w:hint="cs"/>
          <w:color w:val="000000"/>
          <w:kern w:val="0"/>
          <w:sz w:val="24"/>
          <w:szCs w:val="24"/>
          <w:rtl/>
          <w14:ligatures w14:val="none"/>
        </w:rPr>
        <w:t xml:space="preserve">לכן אנחנו כמעט ולא חושבים על זה. אבל </w:t>
      </w:r>
      <w:r w:rsidRPr="0013709F">
        <w:rPr>
          <w:rFonts w:ascii="David" w:eastAsia="Times New Roman" w:hAnsi="David" w:cs="David"/>
          <w:color w:val="000000"/>
          <w:kern w:val="0"/>
          <w:sz w:val="24"/>
          <w:szCs w:val="24"/>
          <w:rtl/>
          <w14:ligatures w14:val="none"/>
        </w:rPr>
        <w:t>יהודים מחוץ לישראל צריכים לבצע שיקולים מהותיים לגבי עתיד הזוגיות והמשפחה שלהם.</w:t>
      </w:r>
      <w:r>
        <w:rPr>
          <w:rFonts w:ascii="David" w:eastAsia="Times New Roman" w:hAnsi="David" w:cs="David"/>
          <w:color w:val="000000"/>
          <w:kern w:val="0"/>
          <w:sz w:val="24"/>
          <w:szCs w:val="24"/>
          <w:rtl/>
          <w14:ligatures w14:val="none"/>
        </w:rPr>
        <w:t xml:space="preserve"> </w:t>
      </w:r>
    </w:p>
    <w:p w:rsidR="00BE494C" w:rsidRDefault="00CF59C9" w:rsidP="00BE494C">
      <w:pPr>
        <w:pStyle w:val="ListParagraph"/>
        <w:numPr>
          <w:ilvl w:val="0"/>
          <w:numId w:val="15"/>
        </w:numPr>
        <w:bidi/>
        <w:spacing w:after="240" w:line="276" w:lineRule="auto"/>
        <w:ind w:left="0"/>
        <w:jc w:val="both"/>
        <w:rPr>
          <w:rFonts w:ascii="David" w:eastAsia="Times New Roman" w:hAnsi="David" w:cs="David"/>
          <w:b/>
          <w:bCs/>
          <w:color w:val="000000"/>
          <w:kern w:val="0"/>
          <w:sz w:val="24"/>
          <w:szCs w:val="24"/>
          <w14:ligatures w14:val="none"/>
        </w:rPr>
      </w:pPr>
      <w:r w:rsidRPr="00CF59C9">
        <w:rPr>
          <w:rFonts w:ascii="David" w:eastAsia="Times New Roman" w:hAnsi="David" w:cs="David" w:hint="cs"/>
          <w:b/>
          <w:bCs/>
          <w:color w:val="000000"/>
          <w:kern w:val="0"/>
          <w:sz w:val="24"/>
          <w:szCs w:val="24"/>
          <w:rtl/>
          <w14:ligatures w14:val="none"/>
        </w:rPr>
        <w:t>לאונרד כהן</w:t>
      </w:r>
      <w:r>
        <w:rPr>
          <w:rFonts w:ascii="David" w:eastAsia="Times New Roman" w:hAnsi="David" w:cs="David" w:hint="cs"/>
          <w:b/>
          <w:bCs/>
          <w:color w:val="000000"/>
          <w:kern w:val="0"/>
          <w:sz w:val="24"/>
          <w:szCs w:val="24"/>
          <w:rtl/>
          <w14:ligatures w14:val="none"/>
        </w:rPr>
        <w:t>:</w:t>
      </w:r>
    </w:p>
    <w:p w:rsidR="00CF59C9" w:rsidRPr="00BE494C" w:rsidRDefault="00CF59C9" w:rsidP="00BE494C">
      <w:pPr>
        <w:pStyle w:val="ListParagraph"/>
        <w:bidi/>
        <w:spacing w:after="240" w:line="276" w:lineRule="auto"/>
        <w:ind w:left="0"/>
        <w:jc w:val="both"/>
        <w:rPr>
          <w:rFonts w:ascii="David" w:eastAsia="Times New Roman" w:hAnsi="David" w:cs="David" w:hint="cs"/>
          <w:b/>
          <w:bCs/>
          <w:color w:val="000000"/>
          <w:kern w:val="0"/>
          <w:sz w:val="24"/>
          <w:szCs w:val="24"/>
          <w:rtl/>
          <w14:ligatures w14:val="none"/>
        </w:rPr>
      </w:pPr>
      <w:r w:rsidRPr="00BE494C">
        <w:rPr>
          <w:rFonts w:ascii="David" w:eastAsia="Times New Roman" w:hAnsi="David" w:cs="David" w:hint="cs"/>
          <w:color w:val="000000"/>
          <w:kern w:val="0"/>
          <w:sz w:val="24"/>
          <w:szCs w:val="24"/>
          <w:rtl/>
          <w14:ligatures w14:val="none"/>
        </w:rPr>
        <w:t xml:space="preserve">לאונרד כהן מוכר בתור אחד המוזיקאים הגדולים של המאה העשרים ואחד המוזיקאים היהודים הגדולים בפרט. הוא נולד בקנדה והתפרסם בסוף שנות הששים- תחילת שנות השבעים. למרות שהוא נולד יהודי, ברוח התקופה הוא פנה לבודהיזם ובילה זמן רב במזרח הרחוק. בשנת 1973, כשפרצה מלחמת יום הכיפורים, הרגיש לאונרד כהן שהוא מוכרח להגיע לישראל ולחזק את חיילי צה"ל באמצעות המוזיקה. זאת למרות שלא היה לו שום קשר לישראל לפני כן. מה לדעתכם גרם לו לעשות את הצעד הזה? האם החיבור לישראל הוא דבר מובן מאליו עבור יהודי העולם? </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בשלב זה המדריך יכול להסביר למשתתפים כי כיהודים בישראל, דברים מסוימים מובנים לנו מאליו. החגים, הנגישות למזון כשר, יום כיפור</w:t>
      </w:r>
      <w:r w:rsidR="00CF59C9">
        <w:rPr>
          <w:rFonts w:ascii="David" w:eastAsia="Times New Roman" w:hAnsi="David" w:cs="David" w:hint="cs"/>
          <w:color w:val="000000"/>
          <w:kern w:val="0"/>
          <w:sz w:val="24"/>
          <w:szCs w:val="24"/>
          <w:rtl/>
          <w14:ligatures w14:val="none"/>
        </w:rPr>
        <w:t>, החיבור לישראל</w:t>
      </w:r>
      <w:r>
        <w:rPr>
          <w:rFonts w:ascii="David" w:eastAsia="Times New Roman" w:hAnsi="David" w:cs="David" w:hint="cs"/>
          <w:color w:val="000000"/>
          <w:kern w:val="0"/>
          <w:sz w:val="24"/>
          <w:szCs w:val="24"/>
          <w:rtl/>
          <w14:ligatures w14:val="none"/>
        </w:rPr>
        <w:t xml:space="preserve"> ועוד. בעולם קיימות קהילות רבות שצריכות באופן אקטיבי למצוא דרכים לקיים את המנהגים הללו.  </w:t>
      </w:r>
    </w:p>
    <w:p w:rsidR="00F24C74" w:rsidRPr="0041310F" w:rsidRDefault="00F24C74" w:rsidP="00BE494C">
      <w:pPr>
        <w:bidi/>
        <w:spacing w:after="0" w:line="276" w:lineRule="auto"/>
        <w:contextualSpacing/>
        <w:jc w:val="both"/>
        <w:rPr>
          <w:rFonts w:ascii="David" w:eastAsia="Times New Roman" w:hAnsi="David" w:cs="David"/>
          <w:kern w:val="0"/>
          <w:sz w:val="24"/>
          <w:szCs w:val="24"/>
          <w14:ligatures w14:val="none"/>
        </w:rPr>
      </w:pPr>
    </w:p>
    <w:p w:rsidR="00F24C74" w:rsidRDefault="00CF59C9"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במידה ויש זמן, נברר </w:t>
      </w:r>
      <w:r w:rsidR="00F24C74">
        <w:rPr>
          <w:rFonts w:ascii="David" w:eastAsia="Times New Roman" w:hAnsi="David" w:cs="David" w:hint="cs"/>
          <w:color w:val="000000"/>
          <w:kern w:val="0"/>
          <w:sz w:val="24"/>
          <w:szCs w:val="24"/>
          <w:rtl/>
          <w14:ligatures w14:val="none"/>
        </w:rPr>
        <w:t>את הקשר בין המשתתפים לדמות</w:t>
      </w:r>
      <w:r w:rsidR="00F24C74" w:rsidRPr="0041310F">
        <w:rPr>
          <w:rFonts w:ascii="David" w:eastAsia="Times New Roman" w:hAnsi="David" w:cs="David"/>
          <w:color w:val="000000"/>
          <w:kern w:val="0"/>
          <w:sz w:val="24"/>
          <w:szCs w:val="24"/>
          <w:rtl/>
          <w14:ligatures w14:val="none"/>
        </w:rPr>
        <w:t xml:space="preserve"> - אם המשפחה שלכם הייתה מארחת את הדמות הזאת ל(החג שהופיע הכי הרבה)- מה הייתם צריכים להסביר? מה היא הייתה פשוט יודעת על היומיום שלכם? אם אתם הייתם מתארחים אצל הדמות הזאת, מה אתם מרגישים שהיה הכי שונה? הכי דומה?</w:t>
      </w:r>
      <w:r w:rsidR="00F24C74">
        <w:rPr>
          <w:rFonts w:ascii="David" w:eastAsia="Times New Roman" w:hAnsi="David" w:cs="David" w:hint="cs"/>
          <w:color w:val="000000"/>
          <w:kern w:val="0"/>
          <w:sz w:val="24"/>
          <w:szCs w:val="24"/>
          <w:rtl/>
          <w14:ligatures w14:val="none"/>
        </w:rPr>
        <w:t xml:space="preserve"> </w:t>
      </w:r>
    </w:p>
    <w:p w:rsidR="00F24C74" w:rsidRPr="0041310F" w:rsidRDefault="00F24C74" w:rsidP="00BE494C">
      <w:pPr>
        <w:bidi/>
        <w:spacing w:after="240" w:line="276" w:lineRule="auto"/>
        <w:contextualSpacing/>
        <w:jc w:val="both"/>
        <w:rPr>
          <w:rFonts w:ascii="David" w:eastAsia="Times New Roman" w:hAnsi="David" w:cs="David"/>
          <w:kern w:val="0"/>
          <w:sz w:val="24"/>
          <w:szCs w:val="24"/>
          <w:rtl/>
          <w14:ligatures w14:val="none"/>
        </w:rPr>
      </w:pPr>
    </w:p>
    <w:p w:rsidR="00F24C74" w:rsidRPr="00BE494C" w:rsidRDefault="00F24C74" w:rsidP="00BE494C">
      <w:pPr>
        <w:pStyle w:val="ListParagraph"/>
        <w:numPr>
          <w:ilvl w:val="0"/>
          <w:numId w:val="2"/>
        </w:numPr>
        <w:bidi/>
        <w:spacing w:after="0" w:line="276" w:lineRule="auto"/>
        <w:ind w:left="360"/>
        <w:jc w:val="both"/>
        <w:rPr>
          <w:rFonts w:ascii="David" w:eastAsia="Times New Roman" w:hAnsi="David" w:cs="David"/>
          <w:b/>
          <w:bCs/>
          <w:kern w:val="0"/>
          <w:sz w:val="24"/>
          <w:szCs w:val="24"/>
          <w14:ligatures w14:val="none"/>
        </w:rPr>
      </w:pPr>
      <w:r w:rsidRPr="00BE494C">
        <w:rPr>
          <w:rFonts w:ascii="David" w:eastAsia="Times New Roman" w:hAnsi="David" w:cs="David"/>
          <w:b/>
          <w:bCs/>
          <w:color w:val="000000"/>
          <w:kern w:val="0"/>
          <w:sz w:val="24"/>
          <w:szCs w:val="24"/>
          <w:rtl/>
          <w14:ligatures w14:val="none"/>
        </w:rPr>
        <w:t>סיכום</w:t>
      </w:r>
      <w:r w:rsidR="00BE494C" w:rsidRPr="00BE494C">
        <w:rPr>
          <w:rFonts w:ascii="David" w:eastAsia="Times New Roman" w:hAnsi="David" w:cs="David" w:hint="cs"/>
          <w:b/>
          <w:bCs/>
          <w:color w:val="000000"/>
          <w:kern w:val="0"/>
          <w:sz w:val="24"/>
          <w:szCs w:val="24"/>
          <w:rtl/>
          <w14:ligatures w14:val="none"/>
        </w:rPr>
        <w:t xml:space="preserve"> (5 דקות)</w:t>
      </w:r>
      <w:r w:rsidRPr="00BE494C">
        <w:rPr>
          <w:rFonts w:ascii="David" w:eastAsia="Times New Roman" w:hAnsi="David" w:cs="David"/>
          <w:b/>
          <w:bCs/>
          <w:color w:val="000000"/>
          <w:kern w:val="0"/>
          <w:sz w:val="24"/>
          <w:szCs w:val="24"/>
          <w:rtl/>
          <w14:ligatures w14:val="none"/>
        </w:rPr>
        <w:t>:</w:t>
      </w:r>
    </w:p>
    <w:p w:rsidR="00F24C74"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המדריך יציג למשתתפים </w:t>
      </w:r>
      <w:r w:rsidRPr="0041310F">
        <w:rPr>
          <w:rFonts w:ascii="David" w:eastAsia="Times New Roman" w:hAnsi="David" w:cs="David"/>
          <w:color w:val="000000"/>
          <w:kern w:val="0"/>
          <w:sz w:val="24"/>
          <w:szCs w:val="24"/>
          <w:rtl/>
          <w14:ligatures w14:val="none"/>
        </w:rPr>
        <w:t>דרך לחבר את כל הנקודות</w:t>
      </w:r>
      <w:r>
        <w:rPr>
          <w:rFonts w:ascii="David" w:eastAsia="Times New Roman" w:hAnsi="David" w:cs="David" w:hint="cs"/>
          <w:color w:val="000000"/>
          <w:kern w:val="0"/>
          <w:sz w:val="24"/>
          <w:szCs w:val="24"/>
          <w:rtl/>
          <w14:ligatures w14:val="none"/>
        </w:rPr>
        <w:t xml:space="preserve">- </w:t>
      </w:r>
      <w:r w:rsidRPr="0041310F">
        <w:rPr>
          <w:rFonts w:ascii="David" w:eastAsia="Times New Roman" w:hAnsi="David" w:cs="David"/>
          <w:color w:val="000000"/>
          <w:kern w:val="0"/>
          <w:sz w:val="24"/>
          <w:szCs w:val="24"/>
          <w:rtl/>
          <w14:ligatures w14:val="none"/>
        </w:rPr>
        <w:t>הסתכלות על החוט שעובר בין החו</w:t>
      </w:r>
      <w:r>
        <w:rPr>
          <w:rFonts w:ascii="David" w:eastAsia="Times New Roman" w:hAnsi="David" w:cs="David" w:hint="cs"/>
          <w:color w:val="000000"/>
          <w:kern w:val="0"/>
          <w:sz w:val="24"/>
          <w:szCs w:val="24"/>
          <w:rtl/>
          <w14:ligatures w14:val="none"/>
        </w:rPr>
        <w:t>ו</w:t>
      </w:r>
      <w:r w:rsidRPr="0041310F">
        <w:rPr>
          <w:rFonts w:ascii="David" w:eastAsia="Times New Roman" w:hAnsi="David" w:cs="David"/>
          <w:color w:val="000000"/>
          <w:kern w:val="0"/>
          <w:sz w:val="24"/>
          <w:szCs w:val="24"/>
          <w:rtl/>
          <w14:ligatures w14:val="none"/>
        </w:rPr>
        <w:t>יות שלנו (גם אלו שנראות ישראליות לחלוטין) עם יהודים מהתפוצות. להבין שעמיות זה מתווה של החוויה היהודית</w:t>
      </w:r>
      <w:r w:rsidR="00BE494C">
        <w:rPr>
          <w:rFonts w:ascii="David" w:eastAsia="Times New Roman" w:hAnsi="David" w:cs="David" w:hint="cs"/>
          <w:color w:val="000000"/>
          <w:kern w:val="0"/>
          <w:sz w:val="24"/>
          <w:szCs w:val="24"/>
          <w:rtl/>
          <w14:ligatures w14:val="none"/>
        </w:rPr>
        <w:t>-</w:t>
      </w:r>
      <w:bookmarkStart w:id="0" w:name="_GoBack"/>
      <w:bookmarkEnd w:id="0"/>
      <w:r w:rsidRPr="0041310F">
        <w:rPr>
          <w:rFonts w:ascii="David" w:eastAsia="Times New Roman" w:hAnsi="David" w:cs="David"/>
          <w:color w:val="000000"/>
          <w:kern w:val="0"/>
          <w:sz w:val="24"/>
          <w:szCs w:val="24"/>
          <w:rtl/>
          <w14:ligatures w14:val="none"/>
        </w:rPr>
        <w:t xml:space="preserve"> התחושה של קהילה, סולידריות</w:t>
      </w:r>
      <w:r>
        <w:rPr>
          <w:rFonts w:ascii="David" w:eastAsia="Times New Roman" w:hAnsi="David" w:cs="David" w:hint="cs"/>
          <w:color w:val="000000"/>
          <w:kern w:val="0"/>
          <w:sz w:val="24"/>
          <w:szCs w:val="24"/>
          <w:rtl/>
          <w14:ligatures w14:val="none"/>
        </w:rPr>
        <w:t>. רגעים ישראליים הם רגעים יהודיים.</w:t>
      </w:r>
    </w:p>
    <w:p w:rsidR="00BE494C" w:rsidRPr="00BE494C" w:rsidRDefault="00F24C74"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יש פה מערך של יחסי גומלין- ההחלטות שלנו, כישראלים, משפיעות עליהם, אבל גם ההחלטות שלהם משפיעות עלי</w:t>
      </w:r>
      <w:r w:rsidR="00CF59C9">
        <w:rPr>
          <w:rFonts w:ascii="David" w:eastAsia="Times New Roman" w:hAnsi="David" w:cs="David" w:hint="cs"/>
          <w:color w:val="000000"/>
          <w:kern w:val="0"/>
          <w:sz w:val="24"/>
          <w:szCs w:val="24"/>
          <w:rtl/>
          <w14:ligatures w14:val="none"/>
        </w:rPr>
        <w:t xml:space="preserve">נו. </w:t>
      </w:r>
    </w:p>
    <w:p w:rsidR="00F24C74" w:rsidRDefault="00BE494C" w:rsidP="00BE494C">
      <w:pPr>
        <w:bidi/>
        <w:spacing w:after="0" w:line="276" w:lineRule="auto"/>
        <w:contextualSpacing/>
        <w:jc w:val="both"/>
        <w:rPr>
          <w:rFonts w:ascii="David" w:eastAsia="Times New Roman" w:hAnsi="David" w:cs="David"/>
          <w:color w:val="000000"/>
          <w:kern w:val="0"/>
          <w:sz w:val="24"/>
          <w:szCs w:val="24"/>
          <w:rtl/>
          <w14:ligatures w14:val="none"/>
        </w:rPr>
      </w:pPr>
      <w:r>
        <w:rPr>
          <w:rFonts w:ascii="David" w:eastAsia="Times New Roman" w:hAnsi="David" w:cs="David" w:hint="cs"/>
          <w:color w:val="000000"/>
          <w:kern w:val="0"/>
          <w:sz w:val="24"/>
          <w:szCs w:val="24"/>
          <w:rtl/>
          <w14:ligatures w14:val="none"/>
        </w:rPr>
        <w:t xml:space="preserve">לסיום- </w:t>
      </w:r>
      <w:r w:rsidR="00F24C74">
        <w:rPr>
          <w:rFonts w:ascii="David" w:eastAsia="Times New Roman" w:hAnsi="David" w:cs="David" w:hint="cs"/>
          <w:color w:val="000000"/>
          <w:kern w:val="0"/>
          <w:sz w:val="24"/>
          <w:szCs w:val="24"/>
          <w:rtl/>
          <w14:ligatures w14:val="none"/>
        </w:rPr>
        <w:t xml:space="preserve">כאן ניתן </w:t>
      </w:r>
      <w:r w:rsidR="00F24C74" w:rsidRPr="0041310F">
        <w:rPr>
          <w:rFonts w:ascii="David" w:eastAsia="Times New Roman" w:hAnsi="David" w:cs="David"/>
          <w:color w:val="000000"/>
          <w:kern w:val="0"/>
          <w:sz w:val="24"/>
          <w:szCs w:val="24"/>
          <w:rtl/>
          <w14:ligatures w14:val="none"/>
        </w:rPr>
        <w:t xml:space="preserve">להביא כדוגמה את </w:t>
      </w:r>
      <w:r w:rsidR="00F24C74">
        <w:rPr>
          <w:rFonts w:ascii="David" w:eastAsia="Times New Roman" w:hAnsi="David" w:cs="David" w:hint="cs"/>
          <w:color w:val="000000"/>
          <w:kern w:val="0"/>
          <w:sz w:val="24"/>
          <w:szCs w:val="24"/>
          <w:rtl/>
          <w14:ligatures w14:val="none"/>
        </w:rPr>
        <w:t>התגייסות קהילות העולם בעקבות ה7.10</w:t>
      </w:r>
    </w:p>
    <w:p w:rsidR="007A29BF" w:rsidRDefault="007A29BF" w:rsidP="00BE494C">
      <w:pPr>
        <w:bidi/>
        <w:spacing w:after="0" w:line="276" w:lineRule="auto"/>
        <w:contextualSpacing/>
        <w:jc w:val="both"/>
        <w:rPr>
          <w:rFonts w:ascii="David" w:eastAsia="Times New Roman" w:hAnsi="David" w:cs="David"/>
          <w:kern w:val="0"/>
          <w:sz w:val="24"/>
          <w:szCs w:val="24"/>
          <w:rtl/>
          <w14:ligatures w14:val="none"/>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7A29BF" w:rsidRPr="00BE494C" w:rsidRDefault="00BE494C" w:rsidP="00BE494C">
      <w:pPr>
        <w:bidi/>
        <w:spacing w:line="276" w:lineRule="auto"/>
        <w:contextualSpacing/>
        <w:jc w:val="both"/>
        <w:rPr>
          <w:rFonts w:ascii="David" w:hAnsi="David" w:cs="David"/>
          <w:b/>
          <w:bCs/>
          <w:sz w:val="24"/>
          <w:szCs w:val="24"/>
          <w:rtl/>
        </w:rPr>
      </w:pPr>
      <w:r w:rsidRPr="00BE494C">
        <w:rPr>
          <w:rFonts w:ascii="David" w:hAnsi="David" w:cs="David" w:hint="cs"/>
          <w:b/>
          <w:bCs/>
          <w:sz w:val="24"/>
          <w:szCs w:val="24"/>
          <w:rtl/>
        </w:rPr>
        <w:lastRenderedPageBreak/>
        <w:t>נספח</w:t>
      </w:r>
      <w:r>
        <w:rPr>
          <w:rFonts w:ascii="David" w:hAnsi="David" w:cs="David" w:hint="cs"/>
          <w:b/>
          <w:bCs/>
          <w:sz w:val="24"/>
          <w:szCs w:val="24"/>
          <w:rtl/>
        </w:rPr>
        <w:t xml:space="preserve"> א</w:t>
      </w:r>
      <w:r w:rsidRPr="00BE494C">
        <w:rPr>
          <w:rFonts w:ascii="David" w:hAnsi="David" w:cs="David" w:hint="cs"/>
          <w:b/>
          <w:bCs/>
          <w:sz w:val="24"/>
          <w:szCs w:val="24"/>
          <w:rtl/>
        </w:rPr>
        <w:t xml:space="preserve">: </w:t>
      </w:r>
      <w:r w:rsidR="007A29BF" w:rsidRPr="00BE494C">
        <w:rPr>
          <w:rFonts w:ascii="David" w:hAnsi="David" w:cs="David" w:hint="cs"/>
          <w:b/>
          <w:bCs/>
          <w:sz w:val="24"/>
          <w:szCs w:val="24"/>
          <w:rtl/>
        </w:rPr>
        <w:t>חידון "קהילות ברחבי העולם היהודי היום"</w:t>
      </w:r>
    </w:p>
    <w:p w:rsidR="007A29BF" w:rsidRPr="00BE494C" w:rsidRDefault="007A29BF" w:rsidP="00BE494C">
      <w:pPr>
        <w:pStyle w:val="ListParagraph"/>
        <w:numPr>
          <w:ilvl w:val="0"/>
          <w:numId w:val="4"/>
        </w:numPr>
        <w:bidi/>
        <w:spacing w:line="276" w:lineRule="auto"/>
        <w:ind w:left="0"/>
        <w:jc w:val="both"/>
        <w:rPr>
          <w:rFonts w:ascii="David" w:hAnsi="David" w:cs="David"/>
          <w:sz w:val="24"/>
          <w:szCs w:val="24"/>
          <w:rtl/>
        </w:rPr>
      </w:pPr>
      <w:r>
        <w:rPr>
          <w:rFonts w:ascii="David" w:hAnsi="David" w:cs="David" w:hint="cs"/>
          <w:sz w:val="24"/>
          <w:szCs w:val="24"/>
          <w:rtl/>
        </w:rPr>
        <w:t>כמה יהודים חיים היום בעולם?</w:t>
      </w:r>
    </w:p>
    <w:p w:rsidR="007A29BF" w:rsidRDefault="007A29BF" w:rsidP="00BE494C">
      <w:pPr>
        <w:pStyle w:val="ListParagraph"/>
        <w:numPr>
          <w:ilvl w:val="0"/>
          <w:numId w:val="5"/>
        </w:numPr>
        <w:bidi/>
        <w:spacing w:line="276" w:lineRule="auto"/>
        <w:ind w:left="0"/>
        <w:jc w:val="both"/>
        <w:rPr>
          <w:rFonts w:ascii="David" w:hAnsi="David" w:cs="David"/>
          <w:sz w:val="24"/>
          <w:szCs w:val="24"/>
        </w:rPr>
      </w:pPr>
      <w:r>
        <w:rPr>
          <w:rFonts w:ascii="David" w:hAnsi="David" w:cs="David" w:hint="cs"/>
          <w:sz w:val="24"/>
          <w:szCs w:val="24"/>
          <w:rtl/>
        </w:rPr>
        <w:t>10 מיליון</w:t>
      </w:r>
    </w:p>
    <w:p w:rsidR="007A29BF" w:rsidRDefault="007A29BF" w:rsidP="00BE494C">
      <w:pPr>
        <w:pStyle w:val="ListParagraph"/>
        <w:numPr>
          <w:ilvl w:val="0"/>
          <w:numId w:val="5"/>
        </w:numPr>
        <w:bidi/>
        <w:spacing w:line="276" w:lineRule="auto"/>
        <w:ind w:left="0"/>
        <w:jc w:val="both"/>
        <w:rPr>
          <w:rFonts w:ascii="David" w:hAnsi="David" w:cs="David"/>
          <w:sz w:val="24"/>
          <w:szCs w:val="24"/>
        </w:rPr>
      </w:pPr>
      <w:r>
        <w:rPr>
          <w:rFonts w:ascii="David" w:hAnsi="David" w:cs="David" w:hint="cs"/>
          <w:sz w:val="24"/>
          <w:szCs w:val="24"/>
          <w:rtl/>
        </w:rPr>
        <w:t>7 מיליון</w:t>
      </w:r>
    </w:p>
    <w:p w:rsidR="007A29BF" w:rsidRPr="00EC4CE5" w:rsidRDefault="007A29BF" w:rsidP="00BE494C">
      <w:pPr>
        <w:pStyle w:val="ListParagraph"/>
        <w:numPr>
          <w:ilvl w:val="0"/>
          <w:numId w:val="5"/>
        </w:numPr>
        <w:bidi/>
        <w:spacing w:line="276" w:lineRule="auto"/>
        <w:ind w:left="0"/>
        <w:jc w:val="both"/>
        <w:rPr>
          <w:rFonts w:ascii="David" w:hAnsi="David" w:cs="David"/>
          <w:sz w:val="24"/>
          <w:szCs w:val="24"/>
          <w:highlight w:val="yellow"/>
        </w:rPr>
      </w:pPr>
      <w:r w:rsidRPr="00EC4CE5">
        <w:rPr>
          <w:rFonts w:ascii="David" w:hAnsi="David" w:cs="David" w:hint="cs"/>
          <w:sz w:val="24"/>
          <w:szCs w:val="24"/>
          <w:highlight w:val="yellow"/>
          <w:rtl/>
        </w:rPr>
        <w:t>15 מיליון</w:t>
      </w:r>
    </w:p>
    <w:p w:rsidR="007A29BF" w:rsidRDefault="007A29BF" w:rsidP="00BE494C">
      <w:pPr>
        <w:pStyle w:val="ListParagraph"/>
        <w:numPr>
          <w:ilvl w:val="0"/>
          <w:numId w:val="5"/>
        </w:numPr>
        <w:bidi/>
        <w:spacing w:line="276" w:lineRule="auto"/>
        <w:ind w:left="0"/>
        <w:jc w:val="both"/>
        <w:rPr>
          <w:rFonts w:ascii="David" w:hAnsi="David" w:cs="David"/>
          <w:sz w:val="24"/>
          <w:szCs w:val="24"/>
        </w:rPr>
      </w:pPr>
      <w:r>
        <w:rPr>
          <w:rFonts w:ascii="David" w:hAnsi="David" w:cs="David" w:hint="cs"/>
          <w:sz w:val="24"/>
          <w:szCs w:val="24"/>
          <w:rtl/>
        </w:rPr>
        <w:t>20 מיליון</w:t>
      </w:r>
    </w:p>
    <w:p w:rsidR="007A29BF" w:rsidRPr="00BF09EE" w:rsidRDefault="007A29BF" w:rsidP="00BE494C">
      <w:pPr>
        <w:pStyle w:val="ListParagraph"/>
        <w:bidi/>
        <w:spacing w:line="276" w:lineRule="auto"/>
        <w:ind w:left="0"/>
        <w:jc w:val="both"/>
        <w:rPr>
          <w:rFonts w:ascii="David" w:hAnsi="David" w:cs="David"/>
          <w:sz w:val="24"/>
          <w:szCs w:val="24"/>
        </w:rPr>
      </w:pPr>
    </w:p>
    <w:p w:rsidR="007A29BF" w:rsidRPr="00BE494C" w:rsidRDefault="007A29BF" w:rsidP="00BE494C">
      <w:pPr>
        <w:pStyle w:val="ListParagraph"/>
        <w:numPr>
          <w:ilvl w:val="0"/>
          <w:numId w:val="4"/>
        </w:numPr>
        <w:bidi/>
        <w:spacing w:line="276" w:lineRule="auto"/>
        <w:ind w:left="0"/>
        <w:jc w:val="both"/>
        <w:rPr>
          <w:rFonts w:ascii="David" w:hAnsi="David" w:cs="David"/>
          <w:sz w:val="24"/>
          <w:szCs w:val="24"/>
        </w:rPr>
      </w:pPr>
      <w:r>
        <w:rPr>
          <w:rFonts w:ascii="David" w:hAnsi="David" w:cs="David" w:hint="cs"/>
          <w:sz w:val="24"/>
          <w:szCs w:val="24"/>
          <w:rtl/>
        </w:rPr>
        <w:t>באיזו מדינה חיים היום הכי הרבה יהודים?</w:t>
      </w:r>
    </w:p>
    <w:p w:rsidR="007A29BF" w:rsidRDefault="007A29BF" w:rsidP="00BE494C">
      <w:pPr>
        <w:pStyle w:val="ListParagraph"/>
        <w:numPr>
          <w:ilvl w:val="0"/>
          <w:numId w:val="6"/>
        </w:numPr>
        <w:bidi/>
        <w:spacing w:line="276" w:lineRule="auto"/>
        <w:ind w:left="0"/>
        <w:jc w:val="both"/>
        <w:rPr>
          <w:rFonts w:ascii="David" w:hAnsi="David" w:cs="David"/>
          <w:sz w:val="24"/>
          <w:szCs w:val="24"/>
        </w:rPr>
      </w:pPr>
      <w:r>
        <w:rPr>
          <w:rFonts w:ascii="David" w:hAnsi="David" w:cs="David" w:hint="cs"/>
          <w:sz w:val="24"/>
          <w:szCs w:val="24"/>
          <w:rtl/>
        </w:rPr>
        <w:t>דרום אפריקה</w:t>
      </w:r>
    </w:p>
    <w:p w:rsidR="007A29BF" w:rsidRDefault="007A29BF" w:rsidP="00BE494C">
      <w:pPr>
        <w:pStyle w:val="ListParagraph"/>
        <w:numPr>
          <w:ilvl w:val="0"/>
          <w:numId w:val="6"/>
        </w:numPr>
        <w:bidi/>
        <w:spacing w:line="276" w:lineRule="auto"/>
        <w:ind w:left="0"/>
        <w:jc w:val="both"/>
        <w:rPr>
          <w:rFonts w:ascii="David" w:hAnsi="David" w:cs="David"/>
          <w:sz w:val="24"/>
          <w:szCs w:val="24"/>
        </w:rPr>
      </w:pPr>
      <w:r w:rsidRPr="00EC4CE5">
        <w:rPr>
          <w:rFonts w:ascii="David" w:hAnsi="David" w:cs="David" w:hint="cs"/>
          <w:sz w:val="24"/>
          <w:szCs w:val="24"/>
          <w:highlight w:val="yellow"/>
          <w:rtl/>
        </w:rPr>
        <w:t>ישראל</w:t>
      </w:r>
    </w:p>
    <w:p w:rsidR="007A29BF" w:rsidRDefault="007A29BF" w:rsidP="00BE494C">
      <w:pPr>
        <w:pStyle w:val="ListParagraph"/>
        <w:numPr>
          <w:ilvl w:val="0"/>
          <w:numId w:val="6"/>
        </w:numPr>
        <w:bidi/>
        <w:spacing w:line="276" w:lineRule="auto"/>
        <w:ind w:left="0"/>
        <w:jc w:val="both"/>
        <w:rPr>
          <w:rFonts w:ascii="David" w:hAnsi="David" w:cs="David"/>
          <w:sz w:val="24"/>
          <w:szCs w:val="24"/>
        </w:rPr>
      </w:pPr>
      <w:r>
        <w:rPr>
          <w:rFonts w:ascii="David" w:hAnsi="David" w:cs="David" w:hint="cs"/>
          <w:sz w:val="24"/>
          <w:szCs w:val="24"/>
          <w:rtl/>
        </w:rPr>
        <w:t>ארה"ב</w:t>
      </w:r>
    </w:p>
    <w:p w:rsidR="007A29BF" w:rsidRDefault="007A29BF" w:rsidP="00BE494C">
      <w:pPr>
        <w:pStyle w:val="ListParagraph"/>
        <w:numPr>
          <w:ilvl w:val="0"/>
          <w:numId w:val="6"/>
        </w:numPr>
        <w:bidi/>
        <w:spacing w:line="276" w:lineRule="auto"/>
        <w:ind w:left="0"/>
        <w:jc w:val="both"/>
        <w:rPr>
          <w:rFonts w:ascii="David" w:hAnsi="David" w:cs="David"/>
          <w:sz w:val="24"/>
          <w:szCs w:val="24"/>
        </w:rPr>
      </w:pPr>
      <w:r>
        <w:rPr>
          <w:rFonts w:ascii="David" w:hAnsi="David" w:cs="David" w:hint="cs"/>
          <w:sz w:val="24"/>
          <w:szCs w:val="24"/>
          <w:rtl/>
        </w:rPr>
        <w:t>פולין</w:t>
      </w:r>
    </w:p>
    <w:p w:rsidR="007A29BF" w:rsidRPr="00B022F8" w:rsidRDefault="007A29BF" w:rsidP="00BE494C">
      <w:pPr>
        <w:pStyle w:val="ListParagraph"/>
        <w:bidi/>
        <w:spacing w:line="276" w:lineRule="auto"/>
        <w:ind w:left="0"/>
        <w:jc w:val="both"/>
        <w:rPr>
          <w:rFonts w:ascii="David" w:hAnsi="David" w:cs="David"/>
          <w:sz w:val="24"/>
          <w:szCs w:val="24"/>
          <w:rtl/>
        </w:rPr>
      </w:pPr>
    </w:p>
    <w:p w:rsidR="007A29BF" w:rsidRDefault="007A29BF" w:rsidP="00BE494C">
      <w:pPr>
        <w:pStyle w:val="ListParagraph"/>
        <w:numPr>
          <w:ilvl w:val="0"/>
          <w:numId w:val="4"/>
        </w:numPr>
        <w:bidi/>
        <w:spacing w:line="276" w:lineRule="auto"/>
        <w:ind w:left="0"/>
        <w:jc w:val="both"/>
        <w:rPr>
          <w:rFonts w:ascii="David" w:hAnsi="David" w:cs="David"/>
          <w:sz w:val="24"/>
          <w:szCs w:val="24"/>
        </w:rPr>
      </w:pPr>
      <w:r>
        <w:rPr>
          <w:rFonts w:ascii="David" w:hAnsi="David" w:cs="David" w:hint="cs"/>
          <w:sz w:val="24"/>
          <w:szCs w:val="24"/>
          <w:rtl/>
        </w:rPr>
        <w:t>חצי מהעם היהודי גר היום בחמש ערים, סמנו אותן מתוך הטבלה</w:t>
      </w:r>
    </w:p>
    <w:p w:rsidR="007A29BF" w:rsidRDefault="007A29BF" w:rsidP="00BE494C">
      <w:pPr>
        <w:pStyle w:val="ListParagraph"/>
        <w:bidi/>
        <w:spacing w:line="276" w:lineRule="auto"/>
        <w:ind w:left="0"/>
        <w:jc w:val="both"/>
        <w:rPr>
          <w:rFonts w:ascii="David" w:hAnsi="David" w:cs="David"/>
          <w:sz w:val="24"/>
          <w:szCs w:val="24"/>
        </w:rPr>
      </w:pPr>
    </w:p>
    <w:tbl>
      <w:tblPr>
        <w:tblStyle w:val="TableGrid"/>
        <w:bidiVisual/>
        <w:tblW w:w="8437" w:type="dxa"/>
        <w:tblInd w:w="720" w:type="dxa"/>
        <w:tblLook w:val="04A0" w:firstRow="1" w:lastRow="0" w:firstColumn="1" w:lastColumn="0" w:noHBand="0" w:noVBand="1"/>
      </w:tblPr>
      <w:tblGrid>
        <w:gridCol w:w="1422"/>
        <w:gridCol w:w="1340"/>
        <w:gridCol w:w="1411"/>
        <w:gridCol w:w="1420"/>
        <w:gridCol w:w="1406"/>
        <w:gridCol w:w="1438"/>
      </w:tblGrid>
      <w:tr w:rsidR="007A29BF" w:rsidTr="00EF6271">
        <w:trPr>
          <w:trHeight w:val="363"/>
        </w:trPr>
        <w:tc>
          <w:tcPr>
            <w:tcW w:w="1422" w:type="dxa"/>
          </w:tcPr>
          <w:p w:rsidR="007A29BF" w:rsidRPr="00EC4CE5" w:rsidRDefault="007A29BF" w:rsidP="00BE494C">
            <w:pPr>
              <w:pStyle w:val="ListParagraph"/>
              <w:bidi/>
              <w:spacing w:line="276" w:lineRule="auto"/>
              <w:ind w:left="0"/>
              <w:jc w:val="both"/>
              <w:rPr>
                <w:rFonts w:ascii="David" w:hAnsi="David" w:cs="David"/>
                <w:sz w:val="24"/>
                <w:szCs w:val="24"/>
                <w:highlight w:val="yellow"/>
                <w:rtl/>
              </w:rPr>
            </w:pPr>
            <w:r w:rsidRPr="00EC4CE5">
              <w:rPr>
                <w:rFonts w:ascii="David" w:hAnsi="David" w:cs="David" w:hint="cs"/>
                <w:sz w:val="24"/>
                <w:szCs w:val="24"/>
                <w:highlight w:val="yellow"/>
                <w:rtl/>
              </w:rPr>
              <w:t>תל אביב</w:t>
            </w:r>
          </w:p>
        </w:tc>
        <w:tc>
          <w:tcPr>
            <w:tcW w:w="134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ורשה</w:t>
            </w:r>
          </w:p>
        </w:tc>
        <w:tc>
          <w:tcPr>
            <w:tcW w:w="1411"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ברלין</w:t>
            </w:r>
          </w:p>
        </w:tc>
        <w:tc>
          <w:tcPr>
            <w:tcW w:w="142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סן פרנסיסקו</w:t>
            </w:r>
          </w:p>
        </w:tc>
        <w:tc>
          <w:tcPr>
            <w:tcW w:w="1406"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פריז</w:t>
            </w:r>
          </w:p>
        </w:tc>
        <w:tc>
          <w:tcPr>
            <w:tcW w:w="1438" w:type="dxa"/>
          </w:tcPr>
          <w:p w:rsidR="007A29BF" w:rsidRDefault="007A29BF" w:rsidP="00BE494C">
            <w:pPr>
              <w:pStyle w:val="ListParagraph"/>
              <w:bidi/>
              <w:spacing w:line="276" w:lineRule="auto"/>
              <w:ind w:left="0"/>
              <w:jc w:val="both"/>
              <w:rPr>
                <w:rFonts w:ascii="David" w:hAnsi="David" w:cs="David"/>
                <w:sz w:val="24"/>
                <w:szCs w:val="24"/>
                <w:rtl/>
              </w:rPr>
            </w:pPr>
            <w:r w:rsidRPr="00EC4CE5">
              <w:rPr>
                <w:rFonts w:ascii="David" w:hAnsi="David" w:cs="David" w:hint="cs"/>
                <w:sz w:val="24"/>
                <w:szCs w:val="24"/>
                <w:highlight w:val="yellow"/>
                <w:rtl/>
              </w:rPr>
              <w:t>לוס אנג'לס</w:t>
            </w:r>
          </w:p>
        </w:tc>
      </w:tr>
      <w:tr w:rsidR="007A29BF" w:rsidTr="00EF6271">
        <w:trPr>
          <w:trHeight w:val="345"/>
        </w:trPr>
        <w:tc>
          <w:tcPr>
            <w:tcW w:w="1422"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יוהנסבורג</w:t>
            </w:r>
          </w:p>
        </w:tc>
        <w:tc>
          <w:tcPr>
            <w:tcW w:w="134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באר שבע</w:t>
            </w:r>
          </w:p>
        </w:tc>
        <w:tc>
          <w:tcPr>
            <w:tcW w:w="1411"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מקסיקו סיטי</w:t>
            </w:r>
          </w:p>
        </w:tc>
        <w:tc>
          <w:tcPr>
            <w:tcW w:w="1420" w:type="dxa"/>
          </w:tcPr>
          <w:p w:rsidR="007A29BF" w:rsidRPr="00EC4CE5" w:rsidRDefault="007A29BF" w:rsidP="00BE494C">
            <w:pPr>
              <w:pStyle w:val="ListParagraph"/>
              <w:bidi/>
              <w:spacing w:line="276" w:lineRule="auto"/>
              <w:ind w:left="0"/>
              <w:jc w:val="both"/>
              <w:rPr>
                <w:rFonts w:ascii="David" w:hAnsi="David" w:cs="David"/>
                <w:sz w:val="24"/>
                <w:szCs w:val="24"/>
                <w:highlight w:val="yellow"/>
                <w:rtl/>
              </w:rPr>
            </w:pPr>
            <w:r w:rsidRPr="00EC4CE5">
              <w:rPr>
                <w:rFonts w:ascii="David" w:hAnsi="David" w:cs="David" w:hint="cs"/>
                <w:sz w:val="24"/>
                <w:szCs w:val="24"/>
                <w:highlight w:val="yellow"/>
                <w:rtl/>
              </w:rPr>
              <w:t>חיפה</w:t>
            </w:r>
          </w:p>
        </w:tc>
        <w:tc>
          <w:tcPr>
            <w:tcW w:w="1406"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בנגקוק</w:t>
            </w:r>
          </w:p>
        </w:tc>
        <w:tc>
          <w:tcPr>
            <w:tcW w:w="1438"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נהריה</w:t>
            </w:r>
          </w:p>
        </w:tc>
      </w:tr>
      <w:tr w:rsidR="007A29BF" w:rsidTr="00EF6271">
        <w:trPr>
          <w:trHeight w:val="363"/>
        </w:trPr>
        <w:tc>
          <w:tcPr>
            <w:tcW w:w="1422"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לונדון</w:t>
            </w:r>
          </w:p>
        </w:tc>
        <w:tc>
          <w:tcPr>
            <w:tcW w:w="1340" w:type="dxa"/>
          </w:tcPr>
          <w:p w:rsidR="007A29BF" w:rsidRPr="00EC4CE5" w:rsidRDefault="007A29BF" w:rsidP="00BE494C">
            <w:pPr>
              <w:pStyle w:val="ListParagraph"/>
              <w:bidi/>
              <w:spacing w:line="276" w:lineRule="auto"/>
              <w:ind w:left="0"/>
              <w:jc w:val="both"/>
              <w:rPr>
                <w:rFonts w:ascii="David" w:hAnsi="David" w:cs="David"/>
                <w:sz w:val="24"/>
                <w:szCs w:val="24"/>
                <w:highlight w:val="yellow"/>
                <w:rtl/>
              </w:rPr>
            </w:pPr>
            <w:r w:rsidRPr="00EC4CE5">
              <w:rPr>
                <w:rFonts w:ascii="David" w:hAnsi="David" w:cs="David" w:hint="cs"/>
                <w:sz w:val="24"/>
                <w:szCs w:val="24"/>
                <w:highlight w:val="yellow"/>
                <w:rtl/>
              </w:rPr>
              <w:t>ניו יורק</w:t>
            </w:r>
          </w:p>
        </w:tc>
        <w:tc>
          <w:tcPr>
            <w:tcW w:w="1411"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פילדלפיה</w:t>
            </w:r>
          </w:p>
        </w:tc>
        <w:tc>
          <w:tcPr>
            <w:tcW w:w="142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מדריד</w:t>
            </w:r>
          </w:p>
        </w:tc>
        <w:tc>
          <w:tcPr>
            <w:tcW w:w="1406"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פראג</w:t>
            </w:r>
          </w:p>
        </w:tc>
        <w:tc>
          <w:tcPr>
            <w:tcW w:w="1438"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מיאמי</w:t>
            </w:r>
          </w:p>
        </w:tc>
      </w:tr>
      <w:tr w:rsidR="007A29BF" w:rsidTr="00EF6271">
        <w:trPr>
          <w:trHeight w:val="345"/>
        </w:trPr>
        <w:tc>
          <w:tcPr>
            <w:tcW w:w="1422"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אדיס אבבה</w:t>
            </w:r>
          </w:p>
        </w:tc>
        <w:tc>
          <w:tcPr>
            <w:tcW w:w="134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סאו פאולו</w:t>
            </w:r>
          </w:p>
        </w:tc>
        <w:tc>
          <w:tcPr>
            <w:tcW w:w="1411"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נס ציונה</w:t>
            </w:r>
          </w:p>
        </w:tc>
        <w:tc>
          <w:tcPr>
            <w:tcW w:w="142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נאירובי</w:t>
            </w:r>
          </w:p>
        </w:tc>
        <w:tc>
          <w:tcPr>
            <w:tcW w:w="1406" w:type="dxa"/>
          </w:tcPr>
          <w:p w:rsidR="007A29BF" w:rsidRDefault="007A29BF" w:rsidP="00BE494C">
            <w:pPr>
              <w:pStyle w:val="ListParagraph"/>
              <w:bidi/>
              <w:spacing w:line="276" w:lineRule="auto"/>
              <w:ind w:left="0"/>
              <w:jc w:val="both"/>
              <w:rPr>
                <w:rFonts w:ascii="David" w:hAnsi="David" w:cs="David"/>
                <w:sz w:val="24"/>
                <w:szCs w:val="24"/>
                <w:rtl/>
              </w:rPr>
            </w:pPr>
            <w:r w:rsidRPr="00EC4CE5">
              <w:rPr>
                <w:rFonts w:ascii="David" w:hAnsi="David" w:cs="David" w:hint="cs"/>
                <w:sz w:val="24"/>
                <w:szCs w:val="24"/>
                <w:highlight w:val="yellow"/>
                <w:rtl/>
              </w:rPr>
              <w:t>ירושלים</w:t>
            </w:r>
          </w:p>
        </w:tc>
        <w:tc>
          <w:tcPr>
            <w:tcW w:w="1438"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ריו דה ז'נירו</w:t>
            </w:r>
          </w:p>
        </w:tc>
      </w:tr>
      <w:tr w:rsidR="007A29BF" w:rsidTr="00EF6271">
        <w:trPr>
          <w:trHeight w:val="377"/>
        </w:trPr>
        <w:tc>
          <w:tcPr>
            <w:tcW w:w="1422"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בואנוס איירס</w:t>
            </w:r>
          </w:p>
        </w:tc>
        <w:tc>
          <w:tcPr>
            <w:tcW w:w="134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סידני</w:t>
            </w:r>
          </w:p>
        </w:tc>
        <w:tc>
          <w:tcPr>
            <w:tcW w:w="1411"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סיאטל</w:t>
            </w:r>
          </w:p>
        </w:tc>
        <w:tc>
          <w:tcPr>
            <w:tcW w:w="1420"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טוקיו</w:t>
            </w:r>
          </w:p>
        </w:tc>
        <w:tc>
          <w:tcPr>
            <w:tcW w:w="1406"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קזבלנקה</w:t>
            </w:r>
          </w:p>
        </w:tc>
        <w:tc>
          <w:tcPr>
            <w:tcW w:w="1438" w:type="dxa"/>
          </w:tcPr>
          <w:p w:rsidR="007A29BF" w:rsidRDefault="007A29BF" w:rsidP="00BE494C">
            <w:pPr>
              <w:pStyle w:val="ListParagraph"/>
              <w:bidi/>
              <w:spacing w:line="276" w:lineRule="auto"/>
              <w:ind w:left="0"/>
              <w:jc w:val="both"/>
              <w:rPr>
                <w:rFonts w:ascii="David" w:hAnsi="David" w:cs="David"/>
                <w:sz w:val="24"/>
                <w:szCs w:val="24"/>
                <w:rtl/>
              </w:rPr>
            </w:pPr>
            <w:r>
              <w:rPr>
                <w:rFonts w:ascii="David" w:hAnsi="David" w:cs="David" w:hint="cs"/>
                <w:sz w:val="24"/>
                <w:szCs w:val="24"/>
                <w:rtl/>
              </w:rPr>
              <w:t>בייג'ינג</w:t>
            </w:r>
          </w:p>
        </w:tc>
      </w:tr>
    </w:tbl>
    <w:p w:rsidR="007A29BF" w:rsidRDefault="007A29BF" w:rsidP="00BE494C">
      <w:pPr>
        <w:pStyle w:val="ListParagraph"/>
        <w:bidi/>
        <w:spacing w:line="276" w:lineRule="auto"/>
        <w:ind w:left="0"/>
        <w:jc w:val="both"/>
        <w:rPr>
          <w:rFonts w:ascii="David" w:hAnsi="David" w:cs="David"/>
          <w:sz w:val="24"/>
          <w:szCs w:val="24"/>
          <w:rtl/>
        </w:rPr>
      </w:pPr>
    </w:p>
    <w:p w:rsidR="007A29BF" w:rsidRPr="00BE494C" w:rsidRDefault="007A29BF" w:rsidP="00BE494C">
      <w:pPr>
        <w:pStyle w:val="ListParagraph"/>
        <w:numPr>
          <w:ilvl w:val="0"/>
          <w:numId w:val="4"/>
        </w:numPr>
        <w:bidi/>
        <w:spacing w:line="276" w:lineRule="auto"/>
        <w:ind w:left="0"/>
        <w:jc w:val="both"/>
        <w:rPr>
          <w:rFonts w:ascii="David" w:hAnsi="David" w:cs="David"/>
          <w:sz w:val="24"/>
          <w:szCs w:val="24"/>
          <w:rtl/>
        </w:rPr>
      </w:pPr>
      <w:r>
        <w:rPr>
          <w:rFonts w:ascii="David" w:hAnsi="David" w:cs="David" w:hint="cs"/>
          <w:sz w:val="24"/>
          <w:szCs w:val="24"/>
          <w:rtl/>
        </w:rPr>
        <w:t>בין שנת 2021 לשנת 2022, כמה יהודים עלו לארץ ישראל?</w:t>
      </w:r>
    </w:p>
    <w:p w:rsidR="007A29BF" w:rsidRDefault="007A29BF" w:rsidP="00BE494C">
      <w:pPr>
        <w:pStyle w:val="ListParagraph"/>
        <w:numPr>
          <w:ilvl w:val="0"/>
          <w:numId w:val="7"/>
        </w:numPr>
        <w:bidi/>
        <w:spacing w:line="276" w:lineRule="auto"/>
        <w:ind w:left="0"/>
        <w:jc w:val="both"/>
        <w:rPr>
          <w:rFonts w:ascii="David" w:hAnsi="David" w:cs="David"/>
          <w:sz w:val="24"/>
          <w:szCs w:val="24"/>
        </w:rPr>
      </w:pPr>
      <w:r>
        <w:rPr>
          <w:rFonts w:ascii="David" w:hAnsi="David" w:cs="David" w:hint="cs"/>
          <w:sz w:val="24"/>
          <w:szCs w:val="24"/>
          <w:rtl/>
        </w:rPr>
        <w:t>20,000</w:t>
      </w:r>
    </w:p>
    <w:p w:rsidR="007A29BF" w:rsidRPr="00EC4CE5" w:rsidRDefault="007A29BF" w:rsidP="00BE494C">
      <w:pPr>
        <w:pStyle w:val="ListParagraph"/>
        <w:numPr>
          <w:ilvl w:val="0"/>
          <w:numId w:val="7"/>
        </w:numPr>
        <w:bidi/>
        <w:spacing w:line="276" w:lineRule="auto"/>
        <w:ind w:left="0"/>
        <w:jc w:val="both"/>
        <w:rPr>
          <w:rFonts w:ascii="David" w:hAnsi="David" w:cs="David"/>
          <w:sz w:val="24"/>
          <w:szCs w:val="24"/>
          <w:highlight w:val="yellow"/>
        </w:rPr>
      </w:pPr>
      <w:r w:rsidRPr="00EC4CE5">
        <w:rPr>
          <w:rFonts w:ascii="David" w:hAnsi="David" w:cs="David" w:hint="cs"/>
          <w:sz w:val="24"/>
          <w:szCs w:val="24"/>
          <w:highlight w:val="yellow"/>
          <w:rtl/>
        </w:rPr>
        <w:t>60,000</w:t>
      </w:r>
    </w:p>
    <w:p w:rsidR="007A29BF" w:rsidRDefault="007A29BF" w:rsidP="00BE494C">
      <w:pPr>
        <w:pStyle w:val="ListParagraph"/>
        <w:numPr>
          <w:ilvl w:val="0"/>
          <w:numId w:val="7"/>
        </w:numPr>
        <w:bidi/>
        <w:spacing w:line="276" w:lineRule="auto"/>
        <w:ind w:left="0"/>
        <w:jc w:val="both"/>
        <w:rPr>
          <w:rFonts w:ascii="David" w:hAnsi="David" w:cs="David"/>
          <w:sz w:val="24"/>
          <w:szCs w:val="24"/>
        </w:rPr>
      </w:pPr>
      <w:r>
        <w:rPr>
          <w:rFonts w:ascii="David" w:hAnsi="David" w:cs="David" w:hint="cs"/>
          <w:sz w:val="24"/>
          <w:szCs w:val="24"/>
          <w:rtl/>
        </w:rPr>
        <w:t>40,000</w:t>
      </w:r>
    </w:p>
    <w:p w:rsidR="007A29BF" w:rsidRDefault="007A29BF" w:rsidP="00BE494C">
      <w:pPr>
        <w:pStyle w:val="ListParagraph"/>
        <w:numPr>
          <w:ilvl w:val="0"/>
          <w:numId w:val="7"/>
        </w:numPr>
        <w:bidi/>
        <w:spacing w:line="276" w:lineRule="auto"/>
        <w:ind w:left="0"/>
        <w:jc w:val="both"/>
        <w:rPr>
          <w:rFonts w:ascii="David" w:hAnsi="David" w:cs="David"/>
          <w:sz w:val="24"/>
          <w:szCs w:val="24"/>
        </w:rPr>
      </w:pPr>
      <w:r>
        <w:rPr>
          <w:rFonts w:ascii="David" w:hAnsi="David" w:cs="David" w:hint="cs"/>
          <w:sz w:val="24"/>
          <w:szCs w:val="24"/>
          <w:rtl/>
        </w:rPr>
        <w:t>80,000</w:t>
      </w:r>
    </w:p>
    <w:p w:rsidR="007A29BF" w:rsidRPr="00EC4CE5" w:rsidRDefault="007A29BF" w:rsidP="00BE494C">
      <w:pPr>
        <w:pStyle w:val="ListParagraph"/>
        <w:bidi/>
        <w:spacing w:line="276" w:lineRule="auto"/>
        <w:ind w:left="0"/>
        <w:jc w:val="both"/>
        <w:rPr>
          <w:rFonts w:ascii="David" w:hAnsi="David" w:cs="David"/>
          <w:sz w:val="24"/>
          <w:szCs w:val="24"/>
        </w:rPr>
      </w:pPr>
    </w:p>
    <w:p w:rsidR="007A29BF" w:rsidRPr="00BE494C" w:rsidRDefault="007A29BF" w:rsidP="00BE494C">
      <w:pPr>
        <w:pStyle w:val="ListParagraph"/>
        <w:numPr>
          <w:ilvl w:val="0"/>
          <w:numId w:val="4"/>
        </w:numPr>
        <w:bidi/>
        <w:spacing w:line="276" w:lineRule="auto"/>
        <w:ind w:left="0"/>
        <w:jc w:val="both"/>
        <w:rPr>
          <w:rFonts w:ascii="David" w:hAnsi="David" w:cs="David"/>
          <w:sz w:val="24"/>
          <w:szCs w:val="24"/>
        </w:rPr>
      </w:pPr>
      <w:r>
        <w:rPr>
          <w:rFonts w:ascii="David" w:hAnsi="David" w:cs="David" w:hint="cs"/>
          <w:sz w:val="24"/>
          <w:szCs w:val="24"/>
          <w:rtl/>
        </w:rPr>
        <w:t>באותו הזמן, מאיזו מדינה עלו הכי הרבה יהודים?</w:t>
      </w:r>
    </w:p>
    <w:p w:rsidR="007A29BF" w:rsidRPr="00EC4CE5" w:rsidRDefault="007A29BF" w:rsidP="00BE494C">
      <w:pPr>
        <w:pStyle w:val="ListParagraph"/>
        <w:numPr>
          <w:ilvl w:val="0"/>
          <w:numId w:val="8"/>
        </w:numPr>
        <w:bidi/>
        <w:spacing w:line="276" w:lineRule="auto"/>
        <w:ind w:left="0"/>
        <w:jc w:val="both"/>
        <w:rPr>
          <w:rFonts w:ascii="David" w:hAnsi="David" w:cs="David"/>
          <w:sz w:val="24"/>
          <w:szCs w:val="24"/>
          <w:highlight w:val="yellow"/>
        </w:rPr>
      </w:pPr>
      <w:r w:rsidRPr="00EC4CE5">
        <w:rPr>
          <w:rFonts w:ascii="David" w:hAnsi="David" w:cs="David" w:hint="cs"/>
          <w:sz w:val="24"/>
          <w:szCs w:val="24"/>
          <w:highlight w:val="yellow"/>
          <w:rtl/>
        </w:rPr>
        <w:t>רוסיה</w:t>
      </w:r>
    </w:p>
    <w:p w:rsidR="007A29BF" w:rsidRDefault="007A29BF" w:rsidP="00BE494C">
      <w:pPr>
        <w:pStyle w:val="ListParagraph"/>
        <w:numPr>
          <w:ilvl w:val="0"/>
          <w:numId w:val="8"/>
        </w:numPr>
        <w:bidi/>
        <w:spacing w:line="276" w:lineRule="auto"/>
        <w:ind w:left="0"/>
        <w:jc w:val="both"/>
        <w:rPr>
          <w:rFonts w:ascii="David" w:hAnsi="David" w:cs="David"/>
          <w:sz w:val="24"/>
          <w:szCs w:val="24"/>
        </w:rPr>
      </w:pPr>
      <w:r>
        <w:rPr>
          <w:rFonts w:ascii="David" w:hAnsi="David" w:cs="David" w:hint="cs"/>
          <w:sz w:val="24"/>
          <w:szCs w:val="24"/>
          <w:rtl/>
        </w:rPr>
        <w:t>ארה"ב</w:t>
      </w:r>
    </w:p>
    <w:p w:rsidR="007A29BF" w:rsidRDefault="007A29BF" w:rsidP="00BE494C">
      <w:pPr>
        <w:pStyle w:val="ListParagraph"/>
        <w:numPr>
          <w:ilvl w:val="0"/>
          <w:numId w:val="8"/>
        </w:numPr>
        <w:bidi/>
        <w:spacing w:line="276" w:lineRule="auto"/>
        <w:ind w:left="0"/>
        <w:jc w:val="both"/>
        <w:rPr>
          <w:rFonts w:ascii="David" w:hAnsi="David" w:cs="David"/>
          <w:sz w:val="24"/>
          <w:szCs w:val="24"/>
        </w:rPr>
      </w:pPr>
      <w:r>
        <w:rPr>
          <w:rFonts w:ascii="David" w:hAnsi="David" w:cs="David" w:hint="cs"/>
          <w:sz w:val="24"/>
          <w:szCs w:val="24"/>
          <w:rtl/>
        </w:rPr>
        <w:t>צרפת</w:t>
      </w:r>
    </w:p>
    <w:p w:rsidR="007A29BF" w:rsidRPr="00196601" w:rsidRDefault="007A29BF" w:rsidP="00BE494C">
      <w:pPr>
        <w:pStyle w:val="ListParagraph"/>
        <w:numPr>
          <w:ilvl w:val="0"/>
          <w:numId w:val="8"/>
        </w:numPr>
        <w:bidi/>
        <w:spacing w:line="276" w:lineRule="auto"/>
        <w:ind w:left="0"/>
        <w:jc w:val="both"/>
        <w:rPr>
          <w:rFonts w:ascii="David" w:hAnsi="David" w:cs="David"/>
          <w:sz w:val="24"/>
          <w:szCs w:val="24"/>
          <w:rtl/>
        </w:rPr>
      </w:pPr>
      <w:r>
        <w:rPr>
          <w:rFonts w:ascii="David" w:hAnsi="David" w:cs="David" w:hint="cs"/>
          <w:sz w:val="24"/>
          <w:szCs w:val="24"/>
          <w:rtl/>
        </w:rPr>
        <w:t>אתיופיה</w:t>
      </w:r>
    </w:p>
    <w:p w:rsidR="007A29BF" w:rsidRPr="0041310F" w:rsidRDefault="007A29BF" w:rsidP="00BE494C">
      <w:pPr>
        <w:bidi/>
        <w:spacing w:after="0" w:line="276" w:lineRule="auto"/>
        <w:contextualSpacing/>
        <w:jc w:val="both"/>
        <w:rPr>
          <w:rFonts w:ascii="David" w:eastAsia="Times New Roman" w:hAnsi="David" w:cs="David"/>
          <w:kern w:val="0"/>
          <w:sz w:val="24"/>
          <w:szCs w:val="24"/>
          <w:rtl/>
          <w14:ligatures w14:val="none"/>
        </w:rPr>
      </w:pPr>
    </w:p>
    <w:p w:rsidR="00F24C74" w:rsidRDefault="00F24C74" w:rsidP="00BE494C">
      <w:pPr>
        <w:bidi/>
        <w:spacing w:line="276" w:lineRule="auto"/>
        <w:contextualSpacing/>
        <w:jc w:val="both"/>
        <w:rPr>
          <w:rFonts w:ascii="David" w:hAnsi="David" w:cs="David"/>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BE494C" w:rsidRDefault="00BE494C" w:rsidP="00BE494C">
      <w:pPr>
        <w:bidi/>
        <w:spacing w:line="276" w:lineRule="auto"/>
        <w:contextualSpacing/>
        <w:jc w:val="both"/>
        <w:rPr>
          <w:rFonts w:ascii="David" w:hAnsi="David" w:cs="David"/>
          <w:b/>
          <w:bCs/>
          <w:sz w:val="24"/>
          <w:szCs w:val="24"/>
          <w:rtl/>
        </w:rPr>
      </w:pPr>
    </w:p>
    <w:p w:rsidR="00F24C74" w:rsidRPr="00BE494C" w:rsidRDefault="00BE494C" w:rsidP="00BE494C">
      <w:pPr>
        <w:bidi/>
        <w:spacing w:line="276" w:lineRule="auto"/>
        <w:contextualSpacing/>
        <w:jc w:val="both"/>
        <w:rPr>
          <w:rFonts w:ascii="David" w:hAnsi="David" w:cs="David"/>
          <w:b/>
          <w:bCs/>
          <w:sz w:val="24"/>
          <w:szCs w:val="24"/>
          <w:rtl/>
        </w:rPr>
      </w:pPr>
      <w:r w:rsidRPr="00BE494C">
        <w:rPr>
          <w:rFonts w:ascii="David" w:hAnsi="David" w:cs="David" w:hint="cs"/>
          <w:b/>
          <w:bCs/>
          <w:sz w:val="24"/>
          <w:szCs w:val="24"/>
          <w:rtl/>
        </w:rPr>
        <w:lastRenderedPageBreak/>
        <w:t>נספח</w:t>
      </w:r>
      <w:r>
        <w:rPr>
          <w:rFonts w:ascii="David" w:hAnsi="David" w:cs="David" w:hint="cs"/>
          <w:b/>
          <w:bCs/>
          <w:sz w:val="24"/>
          <w:szCs w:val="24"/>
          <w:rtl/>
        </w:rPr>
        <w:t xml:space="preserve"> ב</w:t>
      </w:r>
      <w:r w:rsidRPr="00BE494C">
        <w:rPr>
          <w:rFonts w:ascii="David" w:hAnsi="David" w:cs="David" w:hint="cs"/>
          <w:b/>
          <w:bCs/>
          <w:sz w:val="24"/>
          <w:szCs w:val="24"/>
          <w:rtl/>
        </w:rPr>
        <w:t>: דף בינגו</w:t>
      </w:r>
    </w:p>
    <w:tbl>
      <w:tblPr>
        <w:tblpPr w:leftFromText="180" w:rightFromText="180" w:vertAnchor="page" w:horzAnchor="margin" w:tblpY="2308"/>
        <w:bidiVisual/>
        <w:tblW w:w="10495" w:type="dxa"/>
        <w:tblCellMar>
          <w:top w:w="15" w:type="dxa"/>
          <w:left w:w="15" w:type="dxa"/>
          <w:bottom w:w="15" w:type="dxa"/>
          <w:right w:w="15" w:type="dxa"/>
        </w:tblCellMar>
        <w:tblLook w:val="04A0" w:firstRow="1" w:lastRow="0" w:firstColumn="1" w:lastColumn="0" w:noHBand="0" w:noVBand="1"/>
      </w:tblPr>
      <w:tblGrid>
        <w:gridCol w:w="3465"/>
        <w:gridCol w:w="3795"/>
        <w:gridCol w:w="3235"/>
      </w:tblGrid>
      <w:tr w:rsidR="00BE494C" w:rsidRPr="0041310F" w:rsidTr="00BE494C">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14:ligatures w14:val="none"/>
              </w:rPr>
            </w:pPr>
            <w:r w:rsidRPr="0041310F">
              <w:rPr>
                <w:rFonts w:ascii="David" w:eastAsia="Times New Roman" w:hAnsi="David" w:cs="David"/>
                <w:color w:val="000000"/>
                <w:kern w:val="0"/>
                <w:sz w:val="24"/>
                <w:szCs w:val="24"/>
                <w:rtl/>
                <w14:ligatures w14:val="none"/>
              </w:rPr>
              <w:t>מה אני אוכל בשישי אצל סבא וסבתא? (ארוחת שבת)</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איזה מועד במעגל השנה הישראלי או חג  יהודי הכי חשוב לי?</w:t>
            </w:r>
          </w:p>
        </w:tc>
        <w:tc>
          <w:tcPr>
            <w:tcW w:w="3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איזה שפות מדברים (או דיברו) במשפחה שלי?</w:t>
            </w:r>
          </w:p>
        </w:tc>
      </w:tr>
      <w:tr w:rsidR="00BE494C" w:rsidRPr="0041310F" w:rsidTr="00BE494C">
        <w:trPr>
          <w:trHeight w:val="26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למה קראו לי ככה?</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ארוע יהודי היסטורי חשוב</w:t>
            </w:r>
          </w:p>
        </w:tc>
        <w:tc>
          <w:tcPr>
            <w:tcW w:w="3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מאיזה ארצות המשפחה שלי?</w:t>
            </w:r>
          </w:p>
        </w:tc>
      </w:tr>
      <w:tr w:rsidR="00BE494C" w:rsidRPr="0041310F" w:rsidTr="00BE494C">
        <w:trPr>
          <w:trHeight w:val="3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ישראל בשבילי היא… (לא בית)</w:t>
            </w:r>
          </w:p>
        </w:tc>
        <w:tc>
          <w:tcPr>
            <w:tcW w:w="3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מה משמעות שם המשפחה שלי?</w:t>
            </w:r>
          </w:p>
        </w:tc>
        <w:tc>
          <w:tcPr>
            <w:tcW w:w="3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494C" w:rsidRPr="0041310F" w:rsidRDefault="00BE494C" w:rsidP="00BE494C">
            <w:pPr>
              <w:bidi/>
              <w:spacing w:after="0" w:line="276" w:lineRule="auto"/>
              <w:contextualSpacing/>
              <w:jc w:val="both"/>
              <w:rPr>
                <w:rFonts w:ascii="David" w:eastAsia="Times New Roman" w:hAnsi="David" w:cs="David"/>
                <w:kern w:val="0"/>
                <w:sz w:val="24"/>
                <w:szCs w:val="24"/>
                <w:rtl/>
                <w14:ligatures w14:val="none"/>
              </w:rPr>
            </w:pPr>
            <w:r w:rsidRPr="0041310F">
              <w:rPr>
                <w:rFonts w:ascii="David" w:eastAsia="Times New Roman" w:hAnsi="David" w:cs="David"/>
                <w:color w:val="000000"/>
                <w:kern w:val="0"/>
                <w:sz w:val="24"/>
                <w:szCs w:val="24"/>
                <w:rtl/>
                <w14:ligatures w14:val="none"/>
              </w:rPr>
              <w:t>אומן יהודי שאני מעריץ?</w:t>
            </w:r>
          </w:p>
        </w:tc>
      </w:tr>
    </w:tbl>
    <w:p w:rsidR="009D2608" w:rsidRPr="00BE494C" w:rsidRDefault="009D2608" w:rsidP="00BE494C">
      <w:pPr>
        <w:bidi/>
        <w:spacing w:line="276" w:lineRule="auto"/>
        <w:contextualSpacing/>
        <w:jc w:val="both"/>
        <w:rPr>
          <w:rFonts w:ascii="David" w:hAnsi="David" w:cs="David"/>
        </w:rPr>
      </w:pPr>
    </w:p>
    <w:sectPr w:rsidR="009D2608" w:rsidRPr="00BE494C" w:rsidSect="00BE494C">
      <w:head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A02" w:rsidRDefault="00BE494C">
    <w:pPr>
      <w:pStyle w:val="Header"/>
      <w:rPr>
        <w:rtl/>
      </w:rPr>
    </w:pPr>
    <w:r>
      <w:rPr>
        <w:noProof/>
      </w:rPr>
      <w:drawing>
        <wp:anchor distT="0" distB="0" distL="114300" distR="114300" simplePos="0" relativeHeight="251659264" behindDoc="0" locked="0" layoutInCell="1" allowOverlap="1" wp14:anchorId="3BFE1FB9" wp14:editId="1F13D586">
          <wp:simplePos x="0" y="0"/>
          <wp:positionH relativeFrom="margin">
            <wp:posOffset>1089660</wp:posOffset>
          </wp:positionH>
          <wp:positionV relativeFrom="margin">
            <wp:posOffset>-990600</wp:posOffset>
          </wp:positionV>
          <wp:extent cx="3590925" cy="847725"/>
          <wp:effectExtent l="0" t="0" r="9525" b="9525"/>
          <wp:wrapSquare wrapText="bothSides"/>
          <wp:docPr id="1278765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A02" w:rsidRDefault="00BE494C">
    <w:pPr>
      <w:pStyle w:val="Header"/>
      <w:rPr>
        <w:rtl/>
      </w:rPr>
    </w:pPr>
  </w:p>
  <w:p w:rsidR="00227A02" w:rsidRDefault="00BE494C">
    <w:pPr>
      <w:pStyle w:val="Header"/>
      <w:rPr>
        <w:rtl/>
      </w:rPr>
    </w:pPr>
  </w:p>
  <w:p w:rsidR="00227A02" w:rsidRDefault="00BE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A57"/>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6352EE"/>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540AC3"/>
    <w:multiLevelType w:val="hybridMultilevel"/>
    <w:tmpl w:val="8CA075CA"/>
    <w:lvl w:ilvl="0" w:tplc="C1B25D7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84B96"/>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2372597"/>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BE4145"/>
    <w:multiLevelType w:val="hybridMultilevel"/>
    <w:tmpl w:val="13865602"/>
    <w:lvl w:ilvl="0" w:tplc="D37E1CC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E0301E7"/>
    <w:multiLevelType w:val="hybridMultilevel"/>
    <w:tmpl w:val="79B0B3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48E25C8"/>
    <w:multiLevelType w:val="hybridMultilevel"/>
    <w:tmpl w:val="5B822432"/>
    <w:lvl w:ilvl="0" w:tplc="D37E1CCC">
      <w:start w:val="1"/>
      <w:numFmt w:val="hebrew1"/>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6AB1870"/>
    <w:multiLevelType w:val="hybridMultilevel"/>
    <w:tmpl w:val="A3EE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31BAA"/>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C3F1D6D"/>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FB4085"/>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9260A18"/>
    <w:multiLevelType w:val="hybridMultilevel"/>
    <w:tmpl w:val="A3EE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617AF"/>
    <w:multiLevelType w:val="hybridMultilevel"/>
    <w:tmpl w:val="84EE23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D8769CC"/>
    <w:multiLevelType w:val="hybridMultilevel"/>
    <w:tmpl w:val="A8ECFF80"/>
    <w:lvl w:ilvl="0" w:tplc="99B4045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2"/>
  </w:num>
  <w:num w:numId="5">
    <w:abstractNumId w:val="9"/>
  </w:num>
  <w:num w:numId="6">
    <w:abstractNumId w:val="1"/>
  </w:num>
  <w:num w:numId="7">
    <w:abstractNumId w:val="3"/>
  </w:num>
  <w:num w:numId="8">
    <w:abstractNumId w:val="11"/>
  </w:num>
  <w:num w:numId="9">
    <w:abstractNumId w:val="14"/>
  </w:num>
  <w:num w:numId="10">
    <w:abstractNumId w:val="0"/>
  </w:num>
  <w:num w:numId="11">
    <w:abstractNumId w:val="4"/>
  </w:num>
  <w:num w:numId="12">
    <w:abstractNumId w:val="10"/>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74"/>
    <w:rsid w:val="000617C8"/>
    <w:rsid w:val="00105ECF"/>
    <w:rsid w:val="0013709F"/>
    <w:rsid w:val="007A29BF"/>
    <w:rsid w:val="009D2608"/>
    <w:rsid w:val="00BE494C"/>
    <w:rsid w:val="00CF59C9"/>
    <w:rsid w:val="00F24C7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986A"/>
  <w15:chartTrackingRefBased/>
  <w15:docId w15:val="{E0C8B260-78D2-4046-AAFB-4FBCDC40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C74"/>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C74"/>
    <w:pPr>
      <w:ind w:left="720"/>
      <w:contextualSpacing/>
    </w:pPr>
  </w:style>
  <w:style w:type="paragraph" w:styleId="Header">
    <w:name w:val="header"/>
    <w:basedOn w:val="Normal"/>
    <w:link w:val="HeaderChar"/>
    <w:uiPriority w:val="99"/>
    <w:unhideWhenUsed/>
    <w:rsid w:val="00F2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C74"/>
    <w:rPr>
      <w:kern w:val="2"/>
      <w:lang w:val="en-US"/>
      <w14:ligatures w14:val="standardContextual"/>
    </w:rPr>
  </w:style>
  <w:style w:type="table" w:styleId="TableGrid">
    <w:name w:val="Table Grid"/>
    <w:basedOn w:val="TableNormal"/>
    <w:uiPriority w:val="39"/>
    <w:rsid w:val="007A29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48427">
      <w:bodyDiv w:val="1"/>
      <w:marLeft w:val="0"/>
      <w:marRight w:val="0"/>
      <w:marTop w:val="0"/>
      <w:marBottom w:val="0"/>
      <w:divBdr>
        <w:top w:val="none" w:sz="0" w:space="0" w:color="auto"/>
        <w:left w:val="none" w:sz="0" w:space="0" w:color="auto"/>
        <w:bottom w:val="none" w:sz="0" w:space="0" w:color="auto"/>
        <w:right w:val="none" w:sz="0" w:space="0" w:color="auto"/>
      </w:divBdr>
    </w:div>
    <w:div w:id="9594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3</cp:revision>
  <dcterms:created xsi:type="dcterms:W3CDTF">2024-03-17T07:22:00Z</dcterms:created>
  <dcterms:modified xsi:type="dcterms:W3CDTF">2024-03-17T08:14:00Z</dcterms:modified>
</cp:coreProperties>
</file>